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9F" w:rsidRDefault="004C4F9F" w:rsidP="00A35BEF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86500" cy="8628529"/>
            <wp:effectExtent l="19050" t="0" r="0" b="0"/>
            <wp:docPr id="1" name="Рисунок 1" descr="C:\Users\ккк\Desktop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62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BEF" w:rsidRPr="00A35BEF" w:rsidRDefault="004C4F9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</w:t>
      </w:r>
      <w:r w:rsidR="00A35BEF">
        <w:rPr>
          <w:rFonts w:hAnsi="Times New Roman" w:cs="Times New Roman"/>
          <w:color w:val="000000"/>
          <w:sz w:val="24"/>
          <w:szCs w:val="24"/>
          <w:lang w:val="ru-RU"/>
        </w:rPr>
        <w:t>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35BEF"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35BEF"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 w:rsidR="00A35BEF">
        <w:rPr>
          <w:rFonts w:hAnsi="Times New Roman" w:cs="Times New Roman"/>
          <w:color w:val="000000"/>
          <w:sz w:val="24"/>
          <w:szCs w:val="24"/>
        </w:rPr>
        <w:t> </w:t>
      </w:r>
      <w:r w:rsidR="00A35BEF"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A35BEF" w:rsidRPr="00A35BEF" w:rsidRDefault="004C4F9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A35BEF">
        <w:rPr>
          <w:rFonts w:hAnsi="Times New Roman" w:cs="Times New Roman"/>
          <w:color w:val="000000"/>
          <w:sz w:val="24"/>
          <w:szCs w:val="24"/>
          <w:lang w:val="ru-RU"/>
        </w:rPr>
        <w:t>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35BEF"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35BEF"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 w:rsidR="00A35BEF">
        <w:rPr>
          <w:rFonts w:hAnsi="Times New Roman" w:cs="Times New Roman"/>
          <w:color w:val="000000"/>
          <w:sz w:val="24"/>
          <w:szCs w:val="24"/>
        </w:rPr>
        <w:t> </w:t>
      </w:r>
      <w:r w:rsidR="00A35BEF"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A35BEF" w:rsidRPr="00DE7E40" w:rsidRDefault="00A35BEF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4C4F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C4F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06.05.2019 №590/219 «Методология и критерии оценки качества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4A3B6A" w:rsidRPr="001478B5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478B5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r w:rsidR="001478B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478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r w:rsidR="001478B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35BEF" w:rsidRPr="00DE7E40" w:rsidRDefault="00A35BEF" w:rsidP="00A35BEF">
      <w:pPr>
        <w:spacing w:before="0" w:beforeAutospacing="0" w:after="0" w:afterAutospacing="0"/>
        <w:ind w:left="851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внутренняя система оценки качества образования (ВСОКО)</w:t>
      </w:r>
    </w:p>
    <w:p w:rsidR="001478B5" w:rsidRDefault="00DE7E40" w:rsidP="001478B5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r w:rsidR="001478B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требованиям ФГОС и потребностям участников образовательных отношений;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внутришкольныйконтроль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(ВШК)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качествообразования</w:t>
      </w:r>
      <w:proofErr w:type="spellEnd"/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независимая оценка качества образования (НОКО)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основнаяобразовательнаяпрограмма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(ООП)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оценка</w:t>
      </w:r>
      <w:proofErr w:type="spellEnd"/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установлениесоответствия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диагностика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контрольныйзамер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lastRenderedPageBreak/>
        <w:t>мониторинг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ГИА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государственнаяитоговаяаттестация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ФПУ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федеральныйпереченьучебников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ИКТ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информационно-коммуникационные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УУД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универсальныеучебныедействия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ВПР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всероссийские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PISA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НИКО</w:t>
      </w:r>
    </w:p>
    <w:p w:rsidR="004A3B6A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национальноеисследованиекачестваобразования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7E40" w:rsidRDefault="00DE7E40" w:rsidP="00DE7E40">
      <w:pPr>
        <w:spacing w:before="0" w:beforeAutospacing="0" w:after="0" w:afterAutospacing="0"/>
        <w:ind w:left="568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A3B6A" w:rsidRP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C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И КОМПОНЕНТЫ ВСОКО</w:t>
      </w:r>
    </w:p>
    <w:p w:rsidR="001478B5" w:rsidRDefault="00DE7E40" w:rsidP="001478B5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2.1. В 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r w:rsidR="001478B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включает: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851" w:right="180" w:hanging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и сервисы.</w:t>
      </w:r>
    </w:p>
    <w:p w:rsidR="004A3B6A" w:rsidRPr="001478B5" w:rsidRDefault="00BE2587" w:rsidP="001478B5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В рамках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proofErr w:type="gramStart"/>
      <w:r w:rsidR="001478B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E7E40" w:rsidRPr="001478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DE7E40" w:rsidRPr="001478B5">
        <w:rPr>
          <w:rFonts w:hAnsi="Times New Roman" w:cs="Times New Roman"/>
          <w:color w:val="000000"/>
          <w:sz w:val="24"/>
          <w:szCs w:val="24"/>
          <w:lang w:val="ru-RU"/>
        </w:rPr>
        <w:t>цениваются направления:</w:t>
      </w:r>
    </w:p>
    <w:p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качествообразовательныхрезультатовобучающихся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:rsidR="004A3B6A" w:rsidRPr="00DE7E40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1478B5" w:rsidRDefault="00BE2587" w:rsidP="001478B5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Результаты функционирования ВСОКО обобщаются и фиксируются в ежегодном отчете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r w:rsidR="001478B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E0C96" w:rsidRPr="00DE7E40" w:rsidRDefault="00DE7E40" w:rsidP="001478B5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1478B5" w:rsidRDefault="00DE7E40" w:rsidP="001478B5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r w:rsidR="001478B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ФГОС, выступают: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предметныерезультатыобучения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достижения учащихся </w:t>
      </w:r>
      <w:r w:rsidR="00BE2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конкурсах, соревнованиях, олимпиадах различного уровня;</w:t>
      </w:r>
    </w:p>
    <w:p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 w:rsidR="001478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 w:rsidR="001478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 w:rsidR="001478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3.3. Текущий контроль и промежуточная аттестация обучающихся регулируются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оложением о формах, периодичности, порядке текущего контроля и промежуточной аттестации обучающихся.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«4». Баллом «5» отмечаются правильно выполненные задания высокого уровня сложности.</w:t>
      </w:r>
    </w:p>
    <w:p w:rsid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Обновление оценочных средств осуществляется по мере необходимости. 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4A3B6A" w:rsidRPr="001478B5" w:rsidRDefault="00EE0C96" w:rsidP="001478B5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достижения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реализуемых в</w:t>
      </w:r>
      <w:r w:rsidR="001478B5" w:rsidRPr="001478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r w:rsidR="001478B5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Start"/>
      <w:r w:rsidR="00DE7E40" w:rsidRPr="001478B5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DE7E40" w:rsidRPr="001478B5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1478B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мониторинга </w:t>
      </w:r>
      <w:proofErr w:type="spellStart"/>
      <w:r w:rsidR="00DE7E40" w:rsidRPr="001478B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DE7E40" w:rsidRPr="001478B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</w:t>
      </w:r>
      <w:r w:rsidR="00DE7E40" w:rsidRPr="001478B5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1478B5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Личностные образовательные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</w:t>
      </w:r>
      <w:proofErr w:type="spellStart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результатов, зафиксированных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A3B6A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1478B5" w:rsidRDefault="00783EFE" w:rsidP="001478B5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Зачет результатов проводится в соответствии с приказом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 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r w:rsidR="001478B5">
        <w:rPr>
          <w:rFonts w:ascii="Times New Roman" w:hAnsi="Times New Roman" w:cs="Times New Roman"/>
          <w:sz w:val="24"/>
          <w:szCs w:val="24"/>
          <w:lang w:val="ru-RU"/>
        </w:rPr>
        <w:t>».</w:t>
      </w:r>
      <w:proofErr w:type="gramEnd"/>
    </w:p>
    <w:p w:rsidR="00783EFE" w:rsidRPr="00783EFE" w:rsidRDefault="00783EFE" w:rsidP="001478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p w:rsidR="00E82F21" w:rsidRPr="00DE7E40" w:rsidRDefault="00E82F21" w:rsidP="002C2CA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A3B6A" w:rsidRPr="001478B5" w:rsidRDefault="00DE7E40" w:rsidP="001478B5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</w:t>
      </w:r>
      <w:proofErr w:type="gram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r w:rsidR="001478B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478B5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 w:rsidRPr="001478B5">
        <w:rPr>
          <w:rFonts w:hAnsi="Times New Roman" w:cs="Times New Roman"/>
          <w:color w:val="000000"/>
          <w:sz w:val="24"/>
          <w:szCs w:val="24"/>
        </w:rPr>
        <w:t>Критерииоценки</w:t>
      </w:r>
      <w:proofErr w:type="spellEnd"/>
      <w:r w:rsidRPr="001478B5">
        <w:rPr>
          <w:rFonts w:hAnsi="Times New Roman" w:cs="Times New Roman"/>
          <w:color w:val="000000"/>
          <w:sz w:val="24"/>
          <w:szCs w:val="24"/>
        </w:rPr>
        <w:t>: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B6A" w:rsidRPr="00DE7E40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степеньудовлетворенностивнеурочнойдеятельностью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783EFE" w:rsidRPr="00DE7E40" w:rsidRDefault="00783EFE" w:rsidP="00783EFE">
      <w:p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УСЛОВИЙ,ОБЕСПЕЧИВАЮЩИХ ОБРАЗОВАТЕЛЬНУЮ ДЕЯТЕЛЬНОСТЬ</w:t>
      </w:r>
    </w:p>
    <w:p w:rsidR="004A3B6A" w:rsidRPr="001478B5" w:rsidRDefault="00DE7E40" w:rsidP="001478B5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Структура оценки условий, обеспечивающих образовательную деятельность в</w:t>
      </w:r>
      <w:r w:rsidR="001478B5" w:rsidRPr="001478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r w:rsidR="001478B5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Start"/>
      <w:r w:rsidRPr="001478B5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1478B5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:rsidR="004A3B6A" w:rsidRPr="001478B5" w:rsidRDefault="00DE7E40" w:rsidP="001478B5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r w:rsidR="001478B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478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Pr="001478B5" w:rsidRDefault="00DE7E40" w:rsidP="001478B5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r w:rsidR="001478B5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Формы, направления, процедуры проведения и технологии мониторинга определяются 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Pr="001478B5" w:rsidRDefault="00DE7E40" w:rsidP="001478B5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r w:rsidR="001478B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478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8B5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1478B5">
        <w:rPr>
          <w:rFonts w:hAnsi="Times New Roman" w:cs="Times New Roman"/>
          <w:color w:val="000000"/>
          <w:sz w:val="24"/>
          <w:szCs w:val="24"/>
        </w:rPr>
        <w:t> </w:t>
      </w:r>
      <w:r w:rsidRPr="001478B5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предметныхрезультатовобучающихся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:rsidR="004A3B6A" w:rsidRPr="00DE7E40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1-х, 5-х, 10-х классов;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преподавания учебных предметов.</w:t>
      </w:r>
    </w:p>
    <w:p w:rsidR="00480326" w:rsidRPr="001478B5" w:rsidRDefault="00DE7E40" w:rsidP="001478B5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proofErr w:type="gramStart"/>
      <w:r w:rsidR="001478B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478B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1478B5">
        <w:rPr>
          <w:rFonts w:hAnsi="Times New Roman" w:cs="Times New Roman"/>
          <w:color w:val="000000"/>
          <w:sz w:val="24"/>
          <w:szCs w:val="24"/>
          <w:lang w:val="ru-RU"/>
        </w:rPr>
        <w:t xml:space="preserve">огут разрабатываться и проводиться иные мониторинги. 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4A3B6A" w:rsidRPr="001478B5" w:rsidRDefault="00DE7E40" w:rsidP="001478B5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1478B5">
        <w:rPr>
          <w:rFonts w:ascii="Times New Roman" w:hAnsi="Times New Roman" w:cs="Times New Roman"/>
          <w:sz w:val="24"/>
          <w:szCs w:val="24"/>
          <w:lang w:val="ru-RU"/>
        </w:rPr>
        <w:t xml:space="preserve">МБОУ «СОШ  а. Новая Теберда им. Героя России К.Х. </w:t>
      </w:r>
      <w:proofErr w:type="spellStart"/>
      <w:r w:rsidR="001478B5">
        <w:rPr>
          <w:rFonts w:ascii="Times New Roman" w:hAnsi="Times New Roman" w:cs="Times New Roman"/>
          <w:sz w:val="24"/>
          <w:szCs w:val="24"/>
          <w:lang w:val="ru-RU"/>
        </w:rPr>
        <w:t>Боташева</w:t>
      </w:r>
      <w:proofErr w:type="spellEnd"/>
      <w:r w:rsidR="001478B5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4A3B6A" w:rsidRDefault="001478B5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</w:t>
      </w:r>
      <w:r w:rsidR="00DE7E40">
        <w:rPr>
          <w:rFonts w:hAnsi="Times New Roman" w:cs="Times New Roman"/>
          <w:color w:val="000000"/>
          <w:sz w:val="24"/>
          <w:szCs w:val="24"/>
        </w:rPr>
        <w:t>нутриорганизационные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 w:rsidR="00DE7E40"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DE7E40"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 w:rsidR="00DE7E40"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показателей НОКО.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:rsidR="00085C09" w:rsidRPr="001478B5" w:rsidRDefault="00DE7E40" w:rsidP="001478B5">
      <w:pPr>
        <w:spacing w:before="0" w:beforeAutospacing="0" w:after="0" w:afterAutospacing="0"/>
        <w:ind w:left="-426"/>
        <w:jc w:val="both"/>
        <w:rPr>
          <w:rFonts w:hAnsi="Times New Roman" w:cs="Times New Roman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4B23BC">
        <w:rPr>
          <w:rFonts w:hAnsi="Times New Roman" w:cs="Times New Roman"/>
          <w:sz w:val="24"/>
          <w:szCs w:val="24"/>
          <w:lang w:val="ru-RU"/>
        </w:rPr>
        <w:t>Администрация школы обеспечивает участие не менее 50 процентов родителей (законных представителей) в опросах НОКО.</w:t>
      </w:r>
      <w:bookmarkStart w:id="0" w:name="_GoBack"/>
      <w:bookmarkEnd w:id="0"/>
    </w:p>
    <w:p w:rsidR="004A3B6A" w:rsidRPr="00DE7E40" w:rsidRDefault="00DE7E40" w:rsidP="00480326">
      <w:pPr>
        <w:spacing w:before="0" w:beforeAutospacing="0" w:after="0" w:afterAutospacing="0"/>
        <w:ind w:left="-42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E7E40">
        <w:rPr>
          <w:lang w:val="ru-RU"/>
        </w:rPr>
        <w:br/>
      </w:r>
    </w:p>
    <w:p w:rsidR="004A3B6A" w:rsidRDefault="00DE7E40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p w:rsidR="00480326" w:rsidRPr="00DE7E40" w:rsidRDefault="00480326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46"/>
        <w:gridCol w:w="2698"/>
        <w:gridCol w:w="1310"/>
        <w:gridCol w:w="1237"/>
        <w:gridCol w:w="1522"/>
        <w:gridCol w:w="1337"/>
      </w:tblGrid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4A3B6A" w:rsidRPr="00BE2587" w:rsidRDefault="004A3B6A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="001478B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12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="001478B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 w:rsidR="001478B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 w:rsidR="001478B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настарте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1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BE2587" w:rsidRDefault="00DE7E40" w:rsidP="00DE7E40">
            <w:pPr>
              <w:spacing w:before="0" w:beforeAutospacing="0" w:after="0" w:afterAutospacing="0"/>
              <w:ind w:left="2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Факт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3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направленности (профиля), в общей численности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–первая;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тренинги, обучающие семинары, стажировки;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публикации в профессиональных изданиях на региональном или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федеральном уровнях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DE7E40">
            <w:pPr>
              <w:spacing w:before="0" w:beforeAutospacing="0" w:after="0" w:afterAutospacing="0"/>
              <w:ind w:lef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0C6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="000C6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0C6A94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</w:t>
            </w:r>
            <w:r w:rsidR="000C6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вмененным функционалом </w:t>
            </w:r>
            <w:proofErr w:type="spell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оборудованного помещения,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приспособленного для индивидуальных консультаций с обучающимися, родителями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BE2587" w:rsidRDefault="004A3B6A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:rsidTr="00AA298B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</w:tbl>
    <w:p w:rsidR="00DE7E40" w:rsidRDefault="00DE7E40" w:rsidP="00DE7E40">
      <w:pPr>
        <w:spacing w:before="0" w:beforeAutospacing="0" w:after="0" w:afterAutospacing="0"/>
        <w:ind w:left="-426"/>
        <w:jc w:val="both"/>
      </w:pPr>
    </w:p>
    <w:sectPr w:rsidR="00DE7E40" w:rsidSect="00DE7E40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1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00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25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27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1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B1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A6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4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FF5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22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32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A22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C95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F1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6D7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4582"/>
    <w:rsid w:val="00085C09"/>
    <w:rsid w:val="000C6A94"/>
    <w:rsid w:val="001478B5"/>
    <w:rsid w:val="00215D86"/>
    <w:rsid w:val="002817C2"/>
    <w:rsid w:val="002C2CA3"/>
    <w:rsid w:val="002D33B1"/>
    <w:rsid w:val="002D3591"/>
    <w:rsid w:val="003514A0"/>
    <w:rsid w:val="00480326"/>
    <w:rsid w:val="004A3B6A"/>
    <w:rsid w:val="004B23BC"/>
    <w:rsid w:val="004C4F9F"/>
    <w:rsid w:val="004F7E17"/>
    <w:rsid w:val="00574B07"/>
    <w:rsid w:val="005A05CE"/>
    <w:rsid w:val="00653AF6"/>
    <w:rsid w:val="007044B5"/>
    <w:rsid w:val="00783EFE"/>
    <w:rsid w:val="00A35BEF"/>
    <w:rsid w:val="00B73A5A"/>
    <w:rsid w:val="00BE2587"/>
    <w:rsid w:val="00DE7E40"/>
    <w:rsid w:val="00E438A1"/>
    <w:rsid w:val="00E82F21"/>
    <w:rsid w:val="00EE0C9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5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dc:description>Подготовлено экспертами Актион-МЦФЭР</dc:description>
  <cp:lastModifiedBy>ккк</cp:lastModifiedBy>
  <cp:revision>2</cp:revision>
  <cp:lastPrinted>2023-12-07T06:02:00Z</cp:lastPrinted>
  <dcterms:created xsi:type="dcterms:W3CDTF">2023-12-07T07:23:00Z</dcterms:created>
  <dcterms:modified xsi:type="dcterms:W3CDTF">2023-12-07T07:23:00Z</dcterms:modified>
</cp:coreProperties>
</file>