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62" w:rsidRDefault="00BE170B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ГОРЯЧАЯ ЛИНИЯ ПО ВОПРОСАМ ДИСТАНЦИОННОГО ОБУЧЕНИЯ </w:t>
      </w:r>
      <w:r w:rsidR="00493762">
        <w:rPr>
          <w:b/>
          <w:bCs/>
          <w:color w:val="700070"/>
          <w:spacing w:val="8"/>
          <w:sz w:val="27"/>
          <w:szCs w:val="27"/>
        </w:rPr>
        <w:br/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                                                                     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Тел. 8(8782)20-63-01</w:t>
      </w:r>
      <w:r>
        <w:rPr>
          <w:color w:val="700070"/>
          <w:spacing w:val="8"/>
          <w:sz w:val="27"/>
          <w:szCs w:val="27"/>
        </w:rPr>
        <w:t> </w:t>
      </w:r>
      <w:r>
        <w:rPr>
          <w:rStyle w:val="a4"/>
          <w:color w:val="700070"/>
          <w:spacing w:val="8"/>
          <w:sz w:val="27"/>
          <w:szCs w:val="27"/>
        </w:rPr>
        <w:t>можно получить оперативную информацию и консультацию по вопросу координации и поддержки муниципальных органов управления образованием и руководителей образовательных организаций.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Тел. 8(8782)20-72-03</w:t>
      </w:r>
      <w:r>
        <w:rPr>
          <w:color w:val="700070"/>
          <w:spacing w:val="8"/>
          <w:sz w:val="27"/>
          <w:szCs w:val="27"/>
        </w:rPr>
        <w:t> </w:t>
      </w:r>
      <w:r>
        <w:rPr>
          <w:rStyle w:val="a4"/>
          <w:color w:val="700070"/>
          <w:spacing w:val="8"/>
          <w:sz w:val="27"/>
          <w:szCs w:val="27"/>
        </w:rPr>
        <w:t>можно получить оперативную информацию и консультацию по вопросу методической поддержки учителей и родителей.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Тел. +7 (800) 200-91-85 </w:t>
      </w:r>
      <w:r>
        <w:rPr>
          <w:color w:val="700070"/>
          <w:spacing w:val="8"/>
          <w:sz w:val="27"/>
          <w:szCs w:val="27"/>
        </w:rPr>
        <w:t>Федеральная горячая линия.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Тел. +7 (495) 984-89-19</w:t>
      </w:r>
      <w:r>
        <w:rPr>
          <w:color w:val="700070"/>
          <w:spacing w:val="8"/>
          <w:sz w:val="27"/>
          <w:szCs w:val="27"/>
        </w:rPr>
        <w:t> по координации и поддержке региональных и муниципальных органов управления образованием и руководителей образовательных организаций.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>8 928 027 90 33</w:t>
      </w:r>
      <w:r>
        <w:rPr>
          <w:color w:val="700070"/>
          <w:spacing w:val="8"/>
          <w:sz w:val="27"/>
          <w:szCs w:val="27"/>
        </w:rPr>
        <w:t xml:space="preserve">   МБОУ  "СОШ а. Новая Теберда им. Героя России К.Х. </w:t>
      </w:r>
      <w:proofErr w:type="spellStart"/>
      <w:r>
        <w:rPr>
          <w:color w:val="700070"/>
          <w:spacing w:val="8"/>
          <w:sz w:val="27"/>
          <w:szCs w:val="27"/>
        </w:rPr>
        <w:t>Боташева</w:t>
      </w:r>
      <w:proofErr w:type="spellEnd"/>
      <w:r>
        <w:rPr>
          <w:color w:val="700070"/>
          <w:spacing w:val="8"/>
          <w:sz w:val="27"/>
          <w:szCs w:val="27"/>
        </w:rPr>
        <w:t>"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 xml:space="preserve">Ответственное лицо за образовательный процесс  в </w:t>
      </w:r>
      <w:proofErr w:type="gramStart"/>
      <w:r>
        <w:rPr>
          <w:rStyle w:val="a3"/>
          <w:color w:val="700070"/>
          <w:spacing w:val="8"/>
          <w:sz w:val="27"/>
          <w:szCs w:val="27"/>
        </w:rPr>
        <w:t>начальной</w:t>
      </w:r>
      <w:proofErr w:type="gramEnd"/>
      <w:r>
        <w:rPr>
          <w:rStyle w:val="a3"/>
          <w:color w:val="700070"/>
          <w:spacing w:val="8"/>
          <w:sz w:val="27"/>
          <w:szCs w:val="27"/>
        </w:rPr>
        <w:t xml:space="preserve"> </w:t>
      </w:r>
      <w:proofErr w:type="spellStart"/>
      <w:r>
        <w:rPr>
          <w:rStyle w:val="a3"/>
          <w:color w:val="700070"/>
          <w:spacing w:val="8"/>
          <w:sz w:val="27"/>
          <w:szCs w:val="27"/>
        </w:rPr>
        <w:t>школе-заместитель</w:t>
      </w:r>
      <w:proofErr w:type="spellEnd"/>
      <w:r>
        <w:rPr>
          <w:rStyle w:val="a3"/>
          <w:color w:val="700070"/>
          <w:spacing w:val="8"/>
          <w:sz w:val="27"/>
          <w:szCs w:val="27"/>
        </w:rPr>
        <w:t xml:space="preserve"> директора </w:t>
      </w:r>
      <w:proofErr w:type="spellStart"/>
      <w:r>
        <w:rPr>
          <w:color w:val="FF0000"/>
          <w:spacing w:val="8"/>
          <w:sz w:val="27"/>
          <w:szCs w:val="27"/>
        </w:rPr>
        <w:t>Хапаева</w:t>
      </w:r>
      <w:proofErr w:type="spellEnd"/>
      <w:r>
        <w:rPr>
          <w:color w:val="FF0000"/>
          <w:spacing w:val="8"/>
          <w:sz w:val="27"/>
          <w:szCs w:val="27"/>
        </w:rPr>
        <w:t xml:space="preserve"> Земфира </w:t>
      </w:r>
      <w:proofErr w:type="spellStart"/>
      <w:r>
        <w:rPr>
          <w:color w:val="FF0000"/>
          <w:spacing w:val="8"/>
          <w:sz w:val="27"/>
          <w:szCs w:val="27"/>
        </w:rPr>
        <w:t>Ожаевна</w:t>
      </w:r>
      <w:proofErr w:type="spellEnd"/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rStyle w:val="a3"/>
          <w:color w:val="700070"/>
          <w:spacing w:val="8"/>
          <w:sz w:val="27"/>
          <w:szCs w:val="27"/>
        </w:rPr>
        <w:t xml:space="preserve">Ответственное лицо за образовательный процесс в </w:t>
      </w:r>
      <w:proofErr w:type="gramStart"/>
      <w:r>
        <w:rPr>
          <w:rStyle w:val="a3"/>
          <w:color w:val="700070"/>
          <w:spacing w:val="8"/>
          <w:sz w:val="27"/>
          <w:szCs w:val="27"/>
        </w:rPr>
        <w:t>старшей</w:t>
      </w:r>
      <w:proofErr w:type="gramEnd"/>
      <w:r>
        <w:rPr>
          <w:rStyle w:val="a3"/>
          <w:color w:val="700070"/>
          <w:spacing w:val="8"/>
          <w:sz w:val="27"/>
          <w:szCs w:val="27"/>
        </w:rPr>
        <w:t xml:space="preserve"> </w:t>
      </w:r>
      <w:proofErr w:type="spellStart"/>
      <w:r>
        <w:rPr>
          <w:rStyle w:val="a3"/>
          <w:color w:val="700070"/>
          <w:spacing w:val="8"/>
          <w:sz w:val="27"/>
          <w:szCs w:val="27"/>
        </w:rPr>
        <w:t>школе-заместитель</w:t>
      </w:r>
      <w:proofErr w:type="spellEnd"/>
      <w:r>
        <w:rPr>
          <w:rStyle w:val="a3"/>
          <w:color w:val="700070"/>
          <w:spacing w:val="8"/>
          <w:sz w:val="27"/>
          <w:szCs w:val="27"/>
        </w:rPr>
        <w:t xml:space="preserve"> директора </w:t>
      </w:r>
      <w:proofErr w:type="spellStart"/>
      <w:r>
        <w:rPr>
          <w:color w:val="FF0000"/>
          <w:spacing w:val="8"/>
          <w:sz w:val="27"/>
          <w:szCs w:val="27"/>
        </w:rPr>
        <w:t>Хапаева</w:t>
      </w:r>
      <w:proofErr w:type="spellEnd"/>
      <w:r>
        <w:rPr>
          <w:color w:val="FF0000"/>
          <w:spacing w:val="8"/>
          <w:sz w:val="27"/>
          <w:szCs w:val="27"/>
        </w:rPr>
        <w:t xml:space="preserve"> Земфира </w:t>
      </w:r>
      <w:proofErr w:type="spellStart"/>
      <w:r>
        <w:rPr>
          <w:color w:val="FF0000"/>
          <w:spacing w:val="8"/>
          <w:sz w:val="27"/>
          <w:szCs w:val="27"/>
        </w:rPr>
        <w:t>Ожаевна</w:t>
      </w:r>
      <w:proofErr w:type="spellEnd"/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  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На сайте подведомственного </w:t>
      </w:r>
      <w:proofErr w:type="spellStart"/>
      <w:r>
        <w:rPr>
          <w:color w:val="080008"/>
          <w:spacing w:val="6"/>
          <w:sz w:val="26"/>
          <w:szCs w:val="26"/>
        </w:rPr>
        <w:t>Минпросвещения</w:t>
      </w:r>
      <w:proofErr w:type="spellEnd"/>
      <w:r>
        <w:rPr>
          <w:color w:val="080008"/>
          <w:spacing w:val="6"/>
          <w:sz w:val="26"/>
          <w:szCs w:val="26"/>
        </w:rPr>
        <w:t xml:space="preserve"> России учреждения - ФГБНУ</w:t>
      </w:r>
      <w:proofErr w:type="gramStart"/>
      <w:r>
        <w:rPr>
          <w:color w:val="080008"/>
          <w:spacing w:val="6"/>
          <w:sz w:val="26"/>
          <w:szCs w:val="26"/>
        </w:rPr>
        <w:t>«И</w:t>
      </w:r>
      <w:proofErr w:type="gramEnd"/>
      <w:r>
        <w:rPr>
          <w:color w:val="080008"/>
          <w:spacing w:val="6"/>
          <w:sz w:val="26"/>
          <w:szCs w:val="26"/>
        </w:rPr>
        <w:t>нститут коррекционной педагогики РАО» -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«Дистанционное обучение детей с ОВЗ» по ссылке: https://yadi.sk/ci/58JtUG_CboznT </w:t>
      </w:r>
      <w:proofErr w:type="spellStart"/>
      <w:r>
        <w:rPr>
          <w:color w:val="080008"/>
          <w:spacing w:val="6"/>
          <w:sz w:val="26"/>
          <w:szCs w:val="26"/>
        </w:rPr>
        <w:t>A?w=l</w:t>
      </w:r>
      <w:proofErr w:type="spellEnd"/>
      <w:r>
        <w:rPr>
          <w:color w:val="080008"/>
          <w:spacing w:val="6"/>
          <w:sz w:val="26"/>
          <w:szCs w:val="26"/>
        </w:rPr>
        <w:t xml:space="preserve"> размещены и доступны для скачивания методические материалы </w:t>
      </w:r>
      <w:proofErr w:type="gramStart"/>
      <w:r>
        <w:rPr>
          <w:color w:val="080008"/>
          <w:spacing w:val="6"/>
          <w:sz w:val="26"/>
          <w:szCs w:val="26"/>
        </w:rPr>
        <w:t>в</w:t>
      </w:r>
      <w:proofErr w:type="gramEnd"/>
      <w:r>
        <w:rPr>
          <w:color w:val="080008"/>
          <w:spacing w:val="6"/>
          <w:sz w:val="26"/>
          <w:szCs w:val="26"/>
        </w:rPr>
        <w:t xml:space="preserve"> следующих раздела</w:t>
      </w:r>
    </w:p>
    <w:p w:rsidR="00493762" w:rsidRDefault="00C07FCF" w:rsidP="00493762">
      <w:pPr>
        <w:pStyle w:val="wb-stl-custom5"/>
        <w:spacing w:before="0" w:beforeAutospacing="0" w:after="0" w:afterAutospacing="0" w:line="360" w:lineRule="atLeast"/>
        <w:rPr>
          <w:color w:val="251EE8"/>
          <w:sz w:val="27"/>
          <w:szCs w:val="27"/>
        </w:rPr>
      </w:pPr>
      <w:hyperlink r:id="rId4" w:history="1">
        <w:r w:rsidR="00493762">
          <w:rPr>
            <w:rStyle w:val="a5"/>
            <w:color w:val="0000E6"/>
            <w:sz w:val="27"/>
            <w:szCs w:val="27"/>
            <w:u w:val="none"/>
          </w:rPr>
          <w:t>Приложение 1.pdf</w:t>
        </w:r>
      </w:hyperlink>
    </w:p>
    <w:p w:rsidR="00493762" w:rsidRDefault="00C07FCF" w:rsidP="00493762">
      <w:pPr>
        <w:pStyle w:val="wb-stl-custom5"/>
        <w:spacing w:before="0" w:beforeAutospacing="0" w:after="0" w:afterAutospacing="0" w:line="360" w:lineRule="atLeast"/>
        <w:rPr>
          <w:color w:val="251EE8"/>
          <w:sz w:val="27"/>
          <w:szCs w:val="27"/>
        </w:rPr>
      </w:pPr>
      <w:hyperlink r:id="rId5" w:history="1">
        <w:r w:rsidR="00493762">
          <w:rPr>
            <w:rStyle w:val="a5"/>
            <w:color w:val="0000E6"/>
            <w:sz w:val="27"/>
            <w:szCs w:val="27"/>
            <w:u w:val="none"/>
          </w:rPr>
          <w:t>Приложение 2.pdf</w:t>
        </w:r>
      </w:hyperlink>
    </w:p>
    <w:p w:rsidR="00493762" w:rsidRDefault="00C07FCF" w:rsidP="00493762">
      <w:pPr>
        <w:pStyle w:val="wb-stl-custom5"/>
        <w:spacing w:before="0" w:beforeAutospacing="0" w:after="0" w:afterAutospacing="0" w:line="360" w:lineRule="atLeast"/>
        <w:rPr>
          <w:color w:val="251EE8"/>
          <w:sz w:val="27"/>
          <w:szCs w:val="27"/>
        </w:rPr>
      </w:pPr>
      <w:hyperlink r:id="rId6" w:history="1">
        <w:r w:rsidR="00493762">
          <w:rPr>
            <w:rStyle w:val="a5"/>
            <w:color w:val="0000E6"/>
            <w:sz w:val="27"/>
            <w:szCs w:val="27"/>
            <w:u w:val="none"/>
          </w:rPr>
          <w:t>Приложение 3.pdf</w:t>
        </w:r>
      </w:hyperlink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На сайте подведомственного </w:t>
      </w:r>
      <w:proofErr w:type="spellStart"/>
      <w:r>
        <w:rPr>
          <w:color w:val="080008"/>
          <w:spacing w:val="6"/>
          <w:sz w:val="26"/>
          <w:szCs w:val="26"/>
        </w:rPr>
        <w:t>Минпросвещения</w:t>
      </w:r>
      <w:proofErr w:type="spellEnd"/>
      <w:r>
        <w:rPr>
          <w:color w:val="080008"/>
          <w:spacing w:val="6"/>
          <w:sz w:val="26"/>
          <w:szCs w:val="26"/>
        </w:rPr>
        <w:t xml:space="preserve"> России учреждения - ФГБНУ</w:t>
      </w:r>
      <w:proofErr w:type="gramStart"/>
      <w:r>
        <w:rPr>
          <w:color w:val="080008"/>
          <w:spacing w:val="6"/>
          <w:sz w:val="26"/>
          <w:szCs w:val="26"/>
        </w:rPr>
        <w:t>«И</w:t>
      </w:r>
      <w:proofErr w:type="gramEnd"/>
      <w:r>
        <w:rPr>
          <w:color w:val="080008"/>
          <w:spacing w:val="6"/>
          <w:sz w:val="26"/>
          <w:szCs w:val="26"/>
        </w:rPr>
        <w:t>нститут коррекционной педагогики РАО» - «Дистанционное обучение детей с ОВЗ» по ссылке: https://yadi.sk/ci/58JtUG_CboznT </w:t>
      </w:r>
      <w:proofErr w:type="spellStart"/>
      <w:r>
        <w:rPr>
          <w:color w:val="080008"/>
          <w:spacing w:val="6"/>
          <w:sz w:val="26"/>
          <w:szCs w:val="26"/>
        </w:rPr>
        <w:t>A?w=l</w:t>
      </w:r>
      <w:proofErr w:type="spellEnd"/>
      <w:r>
        <w:rPr>
          <w:color w:val="080008"/>
          <w:spacing w:val="6"/>
          <w:sz w:val="26"/>
          <w:szCs w:val="26"/>
        </w:rPr>
        <w:t> размещены и доступны для скачивания методические материалы в следующих разделах:</w:t>
      </w:r>
    </w:p>
    <w:p w:rsidR="00493762" w:rsidRDefault="00493762" w:rsidP="00493762">
      <w:pPr>
        <w:pStyle w:val="a6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​</w:t>
      </w:r>
    </w:p>
    <w:p w:rsidR="00493762" w:rsidRDefault="00C07FCF" w:rsidP="00493762">
      <w:pPr>
        <w:pStyle w:val="wb-stl-custom5"/>
        <w:spacing w:before="0" w:beforeAutospacing="0" w:after="0" w:afterAutospacing="0" w:line="360" w:lineRule="atLeast"/>
        <w:rPr>
          <w:color w:val="251EE8"/>
          <w:sz w:val="27"/>
          <w:szCs w:val="27"/>
        </w:rPr>
      </w:pPr>
      <w:hyperlink r:id="rId7" w:history="1">
        <w:r w:rsidR="00493762">
          <w:rPr>
            <w:rStyle w:val="a5"/>
            <w:color w:val="0000E6"/>
            <w:sz w:val="27"/>
            <w:szCs w:val="27"/>
            <w:u w:val="none"/>
          </w:rPr>
          <w:t xml:space="preserve">О направлении методических </w:t>
        </w:r>
        <w:proofErr w:type="spellStart"/>
        <w:r w:rsidR="00493762">
          <w:rPr>
            <w:rStyle w:val="a5"/>
            <w:color w:val="0000E6"/>
            <w:sz w:val="27"/>
            <w:szCs w:val="27"/>
            <w:u w:val="none"/>
          </w:rPr>
          <w:t>материалов.pdf</w:t>
        </w:r>
        <w:proofErr w:type="spellEnd"/>
      </w:hyperlink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 xml:space="preserve">В рамках реализации мероприятий по организации </w:t>
      </w:r>
      <w:proofErr w:type="gramStart"/>
      <w:r>
        <w:rPr>
          <w:color w:val="700070"/>
          <w:spacing w:val="8"/>
          <w:sz w:val="27"/>
          <w:szCs w:val="27"/>
        </w:rPr>
        <w:t>образования</w:t>
      </w:r>
      <w:proofErr w:type="gramEnd"/>
      <w:r>
        <w:rPr>
          <w:color w:val="700070"/>
          <w:spacing w:val="8"/>
          <w:sz w:val="27"/>
          <w:szCs w:val="27"/>
        </w:rPr>
        <w:t xml:space="preserve"> обучающихся с ограниченными возможностями здоровья при переходе образовательных организаций на дистанционный формат обучения  пакет методических материалов для использования в работе.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lastRenderedPageBreak/>
        <w:t>По ссылке: https://yadi.sk/d/58JtUG_CboznTA?w= размещены и доступны для скачивания методические материалы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Универсальные ресурсы для организации обучения с использованием дистанционных образовательных технологий</w:t>
      </w:r>
    </w:p>
    <w:p w:rsidR="00493762" w:rsidRDefault="00C07FCF" w:rsidP="00493762">
      <w:pPr>
        <w:pStyle w:val="wb-stl-custom5"/>
        <w:spacing w:before="0" w:beforeAutospacing="0" w:after="0" w:afterAutospacing="0" w:line="360" w:lineRule="atLeast"/>
        <w:rPr>
          <w:color w:val="251EE8"/>
          <w:sz w:val="27"/>
          <w:szCs w:val="27"/>
        </w:rPr>
      </w:pPr>
      <w:hyperlink r:id="rId8" w:tgtFrame="_blank" w:history="1">
        <w:r w:rsidR="00493762">
          <w:rPr>
            <w:rStyle w:val="a5"/>
            <w:color w:val="0000E6"/>
            <w:sz w:val="27"/>
            <w:szCs w:val="27"/>
            <w:u w:val="none"/>
          </w:rPr>
          <w:t>Российская электронная школа.</w:t>
        </w:r>
      </w:hyperlink>
      <w:r w:rsidR="00493762">
        <w:rPr>
          <w:color w:val="251EE8"/>
          <w:sz w:val="27"/>
          <w:szCs w:val="27"/>
        </w:rPr>
        <w:t xml:space="preserve"> https://resh.edu.ru/. </w:t>
      </w:r>
      <w:proofErr w:type="spellStart"/>
      <w:r w:rsidR="00493762">
        <w:rPr>
          <w:color w:val="251EE8"/>
          <w:sz w:val="27"/>
          <w:szCs w:val="27"/>
        </w:rPr>
        <w:t>Видеоуроки</w:t>
      </w:r>
      <w:proofErr w:type="spellEnd"/>
      <w:r w:rsidR="00493762">
        <w:rPr>
          <w:color w:val="251EE8"/>
          <w:sz w:val="27"/>
          <w:szCs w:val="27"/>
        </w:rPr>
        <w:t xml:space="preserve"> и тренажеры по всем учебным предметам.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proofErr w:type="spellStart"/>
      <w:r>
        <w:rPr>
          <w:color w:val="700070"/>
          <w:spacing w:val="8"/>
          <w:sz w:val="27"/>
          <w:szCs w:val="27"/>
        </w:rPr>
        <w:t>Учи</w:t>
      </w:r>
      <w:proofErr w:type="gramStart"/>
      <w:r>
        <w:rPr>
          <w:color w:val="700070"/>
          <w:spacing w:val="8"/>
          <w:sz w:val="27"/>
          <w:szCs w:val="27"/>
        </w:rPr>
        <w:t>.р</w:t>
      </w:r>
      <w:proofErr w:type="gramEnd"/>
      <w:r>
        <w:rPr>
          <w:color w:val="700070"/>
          <w:spacing w:val="8"/>
          <w:sz w:val="27"/>
          <w:szCs w:val="27"/>
        </w:rPr>
        <w:t>у</w:t>
      </w:r>
      <w:proofErr w:type="spellEnd"/>
      <w:r>
        <w:rPr>
          <w:color w:val="700070"/>
          <w:spacing w:val="8"/>
          <w:sz w:val="27"/>
          <w:szCs w:val="27"/>
        </w:rPr>
        <w:t>. Интерактивные курсы по основным предметам 1-4 классов, а также математике и английскому языку 5 - 9 классов.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 xml:space="preserve">Московская электронная школа https://uchebnik.mos.ru/catalogue. </w:t>
      </w:r>
      <w:proofErr w:type="spellStart"/>
      <w:r>
        <w:rPr>
          <w:color w:val="700070"/>
          <w:spacing w:val="8"/>
          <w:sz w:val="27"/>
          <w:szCs w:val="27"/>
        </w:rPr>
        <w:t>Видеоуроки</w:t>
      </w:r>
      <w:proofErr w:type="spellEnd"/>
      <w:r>
        <w:rPr>
          <w:color w:val="700070"/>
          <w:spacing w:val="8"/>
          <w:sz w:val="27"/>
          <w:szCs w:val="27"/>
        </w:rPr>
        <w:t xml:space="preserve"> и сценарии уроков.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proofErr w:type="spellStart"/>
      <w:r>
        <w:rPr>
          <w:color w:val="700070"/>
          <w:spacing w:val="8"/>
          <w:sz w:val="27"/>
          <w:szCs w:val="27"/>
        </w:rPr>
        <w:t>Лекториум</w:t>
      </w:r>
      <w:proofErr w:type="spellEnd"/>
      <w:r>
        <w:rPr>
          <w:color w:val="700070"/>
          <w:spacing w:val="8"/>
          <w:sz w:val="27"/>
          <w:szCs w:val="27"/>
        </w:rPr>
        <w:t xml:space="preserve"> https://www.lektorium.tv/. </w:t>
      </w:r>
      <w:proofErr w:type="spellStart"/>
      <w:r>
        <w:rPr>
          <w:color w:val="700070"/>
          <w:spacing w:val="8"/>
          <w:sz w:val="27"/>
          <w:szCs w:val="27"/>
        </w:rPr>
        <w:t>Онлайн-курсы</w:t>
      </w:r>
      <w:proofErr w:type="spellEnd"/>
      <w:r>
        <w:rPr>
          <w:color w:val="700070"/>
          <w:spacing w:val="8"/>
          <w:sz w:val="27"/>
          <w:szCs w:val="27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 xml:space="preserve">Интернет урок  https://interneturok.ru/. Библиотека </w:t>
      </w:r>
      <w:proofErr w:type="spellStart"/>
      <w:r>
        <w:rPr>
          <w:color w:val="700070"/>
          <w:spacing w:val="8"/>
          <w:sz w:val="27"/>
          <w:szCs w:val="27"/>
        </w:rPr>
        <w:t>видеоуроков</w:t>
      </w:r>
      <w:proofErr w:type="spellEnd"/>
      <w:r>
        <w:rPr>
          <w:color w:val="700070"/>
          <w:spacing w:val="8"/>
          <w:sz w:val="27"/>
          <w:szCs w:val="27"/>
        </w:rPr>
        <w:t xml:space="preserve"> по школьной программе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proofErr w:type="spellStart"/>
      <w:r>
        <w:rPr>
          <w:color w:val="700070"/>
          <w:spacing w:val="8"/>
          <w:sz w:val="27"/>
          <w:szCs w:val="27"/>
        </w:rPr>
        <w:t>Якласс</w:t>
      </w:r>
      <w:proofErr w:type="spellEnd"/>
      <w:r>
        <w:rPr>
          <w:color w:val="700070"/>
          <w:spacing w:val="8"/>
          <w:sz w:val="27"/>
          <w:szCs w:val="27"/>
        </w:rPr>
        <w:t xml:space="preserve"> https://www.yaklass.ru/. </w:t>
      </w:r>
      <w:proofErr w:type="spellStart"/>
      <w:r>
        <w:rPr>
          <w:color w:val="700070"/>
          <w:spacing w:val="8"/>
          <w:sz w:val="27"/>
          <w:szCs w:val="27"/>
        </w:rPr>
        <w:t>Видеоуроки</w:t>
      </w:r>
      <w:proofErr w:type="spellEnd"/>
      <w:r>
        <w:rPr>
          <w:color w:val="700070"/>
          <w:spacing w:val="8"/>
          <w:sz w:val="27"/>
          <w:szCs w:val="27"/>
        </w:rPr>
        <w:t xml:space="preserve"> и тренажеры.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Площадка Образовательного центра «Сириус» (http://edu.sirius.online). </w:t>
      </w:r>
    </w:p>
    <w:p w:rsidR="00493762" w:rsidRDefault="00493762" w:rsidP="00493762">
      <w:pPr>
        <w:pStyle w:val="wb-stl-custom2"/>
        <w:spacing w:before="0" w:beforeAutospacing="0" w:after="0" w:afterAutospacing="0" w:line="270" w:lineRule="atLeast"/>
        <w:rPr>
          <w:color w:val="700070"/>
          <w:spacing w:val="8"/>
          <w:sz w:val="27"/>
          <w:szCs w:val="27"/>
        </w:rPr>
      </w:pPr>
      <w:r>
        <w:rPr>
          <w:color w:val="700070"/>
          <w:spacing w:val="8"/>
          <w:sz w:val="27"/>
          <w:szCs w:val="27"/>
        </w:rPr>
        <w:t>Площадка Образовательного центра «Сириус» (http://edu.sirius.online). </w:t>
      </w:r>
    </w:p>
    <w:p w:rsidR="00493762" w:rsidRDefault="00493762" w:rsidP="00493762">
      <w:pPr>
        <w:pStyle w:val="a6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Министерство просвещения информирует об общедоступных федеральных и иных образовательных </w:t>
      </w:r>
      <w:proofErr w:type="spellStart"/>
      <w:r>
        <w:rPr>
          <w:color w:val="080008"/>
          <w:spacing w:val="6"/>
          <w:sz w:val="26"/>
          <w:szCs w:val="26"/>
        </w:rPr>
        <w:t>онлайн-платформах</w:t>
      </w:r>
      <w:proofErr w:type="spellEnd"/>
      <w:r>
        <w:rPr>
          <w:color w:val="080008"/>
          <w:spacing w:val="6"/>
          <w:sz w:val="26"/>
          <w:szCs w:val="26"/>
        </w:rPr>
        <w:t xml:space="preserve">, а также ведёт диалог с владельцами открытых ресурсов о необходимости предоставления бесплатного доступа к </w:t>
      </w:r>
      <w:proofErr w:type="gramStart"/>
      <w:r>
        <w:rPr>
          <w:color w:val="080008"/>
          <w:spacing w:val="6"/>
          <w:sz w:val="26"/>
          <w:szCs w:val="26"/>
        </w:rPr>
        <w:t>образовательному</w:t>
      </w:r>
      <w:proofErr w:type="gramEnd"/>
      <w:r>
        <w:rPr>
          <w:color w:val="080008"/>
          <w:spacing w:val="6"/>
          <w:sz w:val="26"/>
          <w:szCs w:val="26"/>
        </w:rPr>
        <w:t xml:space="preserve"> </w:t>
      </w:r>
      <w:proofErr w:type="spellStart"/>
      <w:r>
        <w:rPr>
          <w:color w:val="080008"/>
          <w:spacing w:val="6"/>
          <w:sz w:val="26"/>
          <w:szCs w:val="26"/>
        </w:rPr>
        <w:t>контенту</w:t>
      </w:r>
      <w:proofErr w:type="spellEnd"/>
      <w:r>
        <w:rPr>
          <w:color w:val="080008"/>
          <w:spacing w:val="6"/>
          <w:sz w:val="26"/>
          <w:szCs w:val="26"/>
        </w:rPr>
        <w:t>. Список данных ресурсов непрерывно растёт.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Интерактивные уроки по всему школьному курсу с 1-го по 11-й класс лучших учителей страны предоставляет «Российская электронная школа». Это более 120 тысяч уникальных задач, тематические курсы, </w:t>
      </w:r>
      <w:proofErr w:type="spellStart"/>
      <w:r>
        <w:rPr>
          <w:color w:val="080008"/>
          <w:spacing w:val="6"/>
          <w:sz w:val="26"/>
          <w:szCs w:val="26"/>
        </w:rPr>
        <w:t>видеоуроки</w:t>
      </w:r>
      <w:proofErr w:type="spellEnd"/>
      <w:r>
        <w:rPr>
          <w:color w:val="080008"/>
          <w:spacing w:val="6"/>
          <w:sz w:val="26"/>
          <w:szCs w:val="26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«Московская электронная школа» 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>
        <w:rPr>
          <w:color w:val="080008"/>
          <w:spacing w:val="6"/>
          <w:sz w:val="26"/>
          <w:szCs w:val="26"/>
        </w:rPr>
        <w:t>о-</w:t>
      </w:r>
      <w:proofErr w:type="gramEnd"/>
      <w:r>
        <w:rPr>
          <w:color w:val="080008"/>
          <w:spacing w:val="6"/>
          <w:sz w:val="26"/>
          <w:szCs w:val="26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Доступен и отдельный телеканал </w:t>
      </w:r>
      <w:proofErr w:type="spellStart"/>
      <w:r>
        <w:rPr>
          <w:color w:val="080008"/>
          <w:spacing w:val="6"/>
          <w:sz w:val="26"/>
          <w:szCs w:val="26"/>
        </w:rPr>
        <w:t>Мособртв</w:t>
      </w:r>
      <w:proofErr w:type="spellEnd"/>
      <w:r>
        <w:rPr>
          <w:color w:val="080008"/>
          <w:spacing w:val="6"/>
          <w:sz w:val="26"/>
          <w:szCs w:val="26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proofErr w:type="spellStart"/>
      <w:r>
        <w:rPr>
          <w:color w:val="080008"/>
          <w:spacing w:val="6"/>
          <w:sz w:val="26"/>
          <w:szCs w:val="26"/>
        </w:rPr>
        <w:t>Профориентационный</w:t>
      </w:r>
      <w:proofErr w:type="spellEnd"/>
      <w:r>
        <w:rPr>
          <w:color w:val="080008"/>
          <w:spacing w:val="6"/>
          <w:sz w:val="26"/>
          <w:szCs w:val="26"/>
        </w:rPr>
        <w:t xml:space="preserve"> портал «Билет в будущее» с </w:t>
      </w:r>
      <w:proofErr w:type="spellStart"/>
      <w:r>
        <w:rPr>
          <w:color w:val="080008"/>
          <w:spacing w:val="6"/>
          <w:sz w:val="26"/>
          <w:szCs w:val="26"/>
        </w:rPr>
        <w:t>видеоуроками</w:t>
      </w:r>
      <w:proofErr w:type="spellEnd"/>
      <w:r>
        <w:rPr>
          <w:color w:val="080008"/>
          <w:spacing w:val="6"/>
          <w:sz w:val="26"/>
          <w:szCs w:val="26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lastRenderedPageBreak/>
        <w:t>Для тех, кто обучается в системе среднего профессионального образования, в бесплатном доступе представлены все возможности ресурса Союза «Молодые профессионалы (</w:t>
      </w:r>
      <w:proofErr w:type="spellStart"/>
      <w:r>
        <w:rPr>
          <w:color w:val="080008"/>
          <w:spacing w:val="6"/>
          <w:sz w:val="26"/>
          <w:szCs w:val="26"/>
        </w:rPr>
        <w:t>Ворлдскиллс</w:t>
      </w:r>
      <w:proofErr w:type="spellEnd"/>
      <w:r>
        <w:rPr>
          <w:color w:val="080008"/>
          <w:spacing w:val="6"/>
          <w:sz w:val="26"/>
          <w:szCs w:val="26"/>
        </w:rPr>
        <w:t xml:space="preserve"> Россия)» – официального оператора международного движения </w:t>
      </w:r>
      <w:proofErr w:type="spellStart"/>
      <w:r>
        <w:rPr>
          <w:color w:val="080008"/>
          <w:spacing w:val="6"/>
          <w:sz w:val="26"/>
          <w:szCs w:val="26"/>
        </w:rPr>
        <w:t>WorldSkills</w:t>
      </w:r>
      <w:proofErr w:type="spellEnd"/>
      <w:r>
        <w:rPr>
          <w:color w:val="080008"/>
          <w:spacing w:val="6"/>
          <w:sz w:val="26"/>
          <w:szCs w:val="26"/>
        </w:rPr>
        <w:t xml:space="preserve"> </w:t>
      </w:r>
      <w:proofErr w:type="spellStart"/>
      <w:r>
        <w:rPr>
          <w:color w:val="080008"/>
          <w:spacing w:val="6"/>
          <w:sz w:val="26"/>
          <w:szCs w:val="26"/>
        </w:rPr>
        <w:t>International</w:t>
      </w:r>
      <w:proofErr w:type="spellEnd"/>
      <w:r>
        <w:rPr>
          <w:color w:val="080008"/>
          <w:spacing w:val="6"/>
          <w:sz w:val="26"/>
          <w:szCs w:val="26"/>
        </w:rPr>
        <w:t>, миссия которого – повышение стандартов подготовки кадров.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Младшие школьники смогут продолжить занятия по русскому языку и математике с помощью сервиса «</w:t>
      </w:r>
      <w:proofErr w:type="spellStart"/>
      <w:r>
        <w:rPr>
          <w:color w:val="080008"/>
          <w:spacing w:val="6"/>
          <w:sz w:val="26"/>
          <w:szCs w:val="26"/>
        </w:rPr>
        <w:t>Яндекс</w:t>
      </w:r>
      <w:proofErr w:type="gramStart"/>
      <w:r>
        <w:rPr>
          <w:color w:val="080008"/>
          <w:spacing w:val="6"/>
          <w:sz w:val="26"/>
          <w:szCs w:val="26"/>
        </w:rPr>
        <w:t>.У</w:t>
      </w:r>
      <w:proofErr w:type="gramEnd"/>
      <w:r>
        <w:rPr>
          <w:color w:val="080008"/>
          <w:spacing w:val="6"/>
          <w:sz w:val="26"/>
          <w:szCs w:val="26"/>
        </w:rPr>
        <w:t>чебник</w:t>
      </w:r>
      <w:proofErr w:type="spellEnd"/>
      <w:r>
        <w:rPr>
          <w:color w:val="080008"/>
          <w:spacing w:val="6"/>
          <w:sz w:val="26"/>
          <w:szCs w:val="26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>
        <w:rPr>
          <w:color w:val="080008"/>
          <w:spacing w:val="6"/>
          <w:sz w:val="26"/>
          <w:szCs w:val="26"/>
        </w:rPr>
        <w:t>ЯндексУчебника</w:t>
      </w:r>
      <w:proofErr w:type="spellEnd"/>
      <w:r>
        <w:rPr>
          <w:color w:val="080008"/>
          <w:spacing w:val="6"/>
          <w:sz w:val="26"/>
          <w:szCs w:val="26"/>
        </w:rPr>
        <w:t>» – автоматическая проверка ответов и мгновенная обратная связь для учеников.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Легкий переход на дистанционный формат обучения обеспечит образовательная платформа «</w:t>
      </w:r>
      <w:proofErr w:type="spellStart"/>
      <w:r>
        <w:rPr>
          <w:color w:val="080008"/>
          <w:spacing w:val="6"/>
          <w:sz w:val="26"/>
          <w:szCs w:val="26"/>
        </w:rPr>
        <w:t>Учи</w:t>
      </w:r>
      <w:proofErr w:type="gramStart"/>
      <w:r>
        <w:rPr>
          <w:color w:val="080008"/>
          <w:spacing w:val="6"/>
          <w:sz w:val="26"/>
          <w:szCs w:val="26"/>
        </w:rPr>
        <w:t>.р</w:t>
      </w:r>
      <w:proofErr w:type="gramEnd"/>
      <w:r>
        <w:rPr>
          <w:color w:val="080008"/>
          <w:spacing w:val="6"/>
          <w:sz w:val="26"/>
          <w:szCs w:val="26"/>
        </w:rPr>
        <w:t>у</w:t>
      </w:r>
      <w:proofErr w:type="spellEnd"/>
      <w:r>
        <w:rPr>
          <w:color w:val="080008"/>
          <w:spacing w:val="6"/>
          <w:sz w:val="26"/>
          <w:szCs w:val="26"/>
        </w:rPr>
        <w:t xml:space="preserve">».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rPr>
          <w:color w:val="080008"/>
          <w:spacing w:val="6"/>
          <w:sz w:val="26"/>
          <w:szCs w:val="26"/>
        </w:rPr>
        <w:t>вебинары</w:t>
      </w:r>
      <w:proofErr w:type="spellEnd"/>
      <w:r>
        <w:rPr>
          <w:color w:val="080008"/>
          <w:spacing w:val="6"/>
          <w:sz w:val="26"/>
          <w:szCs w:val="26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Выстроить эффективно дистанционно учебный процесс возможно с помощью Платформы новой школы,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Бесплатный доступ к электронным версиям учебно-методических комплексов, входящих в Федеральный перечень, предоставляет 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«</w:t>
      </w:r>
      <w:proofErr w:type="spellStart"/>
      <w:r>
        <w:rPr>
          <w:color w:val="080008"/>
          <w:spacing w:val="6"/>
          <w:sz w:val="26"/>
          <w:szCs w:val="26"/>
        </w:rPr>
        <w:t>Маркетплейс</w:t>
      </w:r>
      <w:proofErr w:type="spellEnd"/>
      <w:r>
        <w:rPr>
          <w:color w:val="080008"/>
          <w:spacing w:val="6"/>
          <w:sz w:val="26"/>
          <w:szCs w:val="26"/>
        </w:rPr>
        <w:t xml:space="preserve"> образовательных услуг». В наполнение ресурса вовлечены ведущие российские компании разного профиля, среди которых – «</w:t>
      </w:r>
      <w:proofErr w:type="spellStart"/>
      <w:r>
        <w:rPr>
          <w:color w:val="080008"/>
          <w:spacing w:val="6"/>
          <w:sz w:val="26"/>
          <w:szCs w:val="26"/>
        </w:rPr>
        <w:t>Яндекс</w:t>
      </w:r>
      <w:proofErr w:type="spellEnd"/>
      <w:r>
        <w:rPr>
          <w:color w:val="080008"/>
          <w:spacing w:val="6"/>
          <w:sz w:val="26"/>
          <w:szCs w:val="26"/>
        </w:rPr>
        <w:t>», «1С», «</w:t>
      </w:r>
      <w:proofErr w:type="spellStart"/>
      <w:r>
        <w:rPr>
          <w:color w:val="080008"/>
          <w:spacing w:val="6"/>
          <w:sz w:val="26"/>
          <w:szCs w:val="26"/>
        </w:rPr>
        <w:t>Учи</w:t>
      </w:r>
      <w:proofErr w:type="gramStart"/>
      <w:r>
        <w:rPr>
          <w:color w:val="080008"/>
          <w:spacing w:val="6"/>
          <w:sz w:val="26"/>
          <w:szCs w:val="26"/>
        </w:rPr>
        <w:t>.р</w:t>
      </w:r>
      <w:proofErr w:type="gramEnd"/>
      <w:r>
        <w:rPr>
          <w:color w:val="080008"/>
          <w:spacing w:val="6"/>
          <w:sz w:val="26"/>
          <w:szCs w:val="26"/>
        </w:rPr>
        <w:t>у</w:t>
      </w:r>
      <w:proofErr w:type="spellEnd"/>
      <w:r>
        <w:rPr>
          <w:color w:val="080008"/>
          <w:spacing w:val="6"/>
          <w:sz w:val="26"/>
          <w:szCs w:val="26"/>
        </w:rPr>
        <w:t>», «</w:t>
      </w:r>
      <w:proofErr w:type="spellStart"/>
      <w:r>
        <w:rPr>
          <w:color w:val="080008"/>
          <w:spacing w:val="6"/>
          <w:sz w:val="26"/>
          <w:szCs w:val="26"/>
        </w:rPr>
        <w:t>Скайенг</w:t>
      </w:r>
      <w:proofErr w:type="spellEnd"/>
      <w:r>
        <w:rPr>
          <w:color w:val="080008"/>
          <w:spacing w:val="6"/>
          <w:sz w:val="26"/>
          <w:szCs w:val="26"/>
        </w:rPr>
        <w:t>», «</w:t>
      </w:r>
      <w:proofErr w:type="spellStart"/>
      <w:r>
        <w:rPr>
          <w:color w:val="080008"/>
          <w:spacing w:val="6"/>
          <w:sz w:val="26"/>
          <w:szCs w:val="26"/>
        </w:rPr>
        <w:t>Кодвардс</w:t>
      </w:r>
      <w:proofErr w:type="spellEnd"/>
      <w:r>
        <w:rPr>
          <w:color w:val="080008"/>
          <w:spacing w:val="6"/>
          <w:sz w:val="26"/>
          <w:szCs w:val="26"/>
        </w:rPr>
        <w:t xml:space="preserve">», издательство «Просвещение» и другие. </w:t>
      </w:r>
      <w:proofErr w:type="gramStart"/>
      <w:r>
        <w:rPr>
          <w:color w:val="080008"/>
          <w:spacing w:val="6"/>
          <w:sz w:val="26"/>
          <w:szCs w:val="26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Бесплатный доступ к своим ресурсам также открыли «</w:t>
      </w:r>
      <w:proofErr w:type="spellStart"/>
      <w:r>
        <w:rPr>
          <w:color w:val="080008"/>
          <w:spacing w:val="6"/>
          <w:sz w:val="26"/>
          <w:szCs w:val="26"/>
        </w:rPr>
        <w:t>Фоксфорд</w:t>
      </w:r>
      <w:proofErr w:type="spellEnd"/>
      <w:r>
        <w:rPr>
          <w:color w:val="080008"/>
          <w:spacing w:val="6"/>
          <w:sz w:val="26"/>
          <w:szCs w:val="26"/>
        </w:rPr>
        <w:t xml:space="preserve">», </w:t>
      </w:r>
      <w:proofErr w:type="spellStart"/>
      <w:r>
        <w:rPr>
          <w:color w:val="080008"/>
          <w:spacing w:val="6"/>
          <w:sz w:val="26"/>
          <w:szCs w:val="26"/>
        </w:rPr>
        <w:t>InternetUrok.ru</w:t>
      </w:r>
      <w:proofErr w:type="spellEnd"/>
      <w:r>
        <w:rPr>
          <w:color w:val="080008"/>
          <w:spacing w:val="6"/>
          <w:sz w:val="26"/>
          <w:szCs w:val="26"/>
        </w:rPr>
        <w:t xml:space="preserve">, </w:t>
      </w:r>
      <w:proofErr w:type="spellStart"/>
      <w:r>
        <w:rPr>
          <w:color w:val="080008"/>
          <w:spacing w:val="6"/>
          <w:sz w:val="26"/>
          <w:szCs w:val="26"/>
        </w:rPr>
        <w:t>онлайн-школа</w:t>
      </w:r>
      <w:proofErr w:type="spellEnd"/>
      <w:r>
        <w:rPr>
          <w:color w:val="080008"/>
          <w:spacing w:val="6"/>
          <w:sz w:val="26"/>
          <w:szCs w:val="26"/>
        </w:rPr>
        <w:t xml:space="preserve"> </w:t>
      </w:r>
      <w:proofErr w:type="spellStart"/>
      <w:r>
        <w:rPr>
          <w:color w:val="080008"/>
          <w:spacing w:val="6"/>
          <w:sz w:val="26"/>
          <w:szCs w:val="26"/>
        </w:rPr>
        <w:t>Skyeng</w:t>
      </w:r>
      <w:proofErr w:type="spellEnd"/>
      <w:r>
        <w:rPr>
          <w:color w:val="080008"/>
          <w:spacing w:val="6"/>
          <w:sz w:val="26"/>
          <w:szCs w:val="26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 xml:space="preserve">Учитывая популярность социальных сетей среди школьников, эффективным инструментом проведения дистанционных уроков для учителей может стать, </w:t>
      </w:r>
      <w:r>
        <w:rPr>
          <w:color w:val="080008"/>
          <w:spacing w:val="6"/>
          <w:sz w:val="26"/>
          <w:szCs w:val="26"/>
        </w:rPr>
        <w:lastRenderedPageBreak/>
        <w:t>например, социальная сеть «</w:t>
      </w:r>
      <w:proofErr w:type="spellStart"/>
      <w:r>
        <w:rPr>
          <w:color w:val="080008"/>
          <w:spacing w:val="6"/>
          <w:sz w:val="26"/>
          <w:szCs w:val="26"/>
        </w:rPr>
        <w:t>ВКонтакте</w:t>
      </w:r>
      <w:proofErr w:type="spellEnd"/>
      <w:r>
        <w:rPr>
          <w:color w:val="080008"/>
          <w:spacing w:val="6"/>
          <w:sz w:val="26"/>
          <w:szCs w:val="26"/>
        </w:rPr>
        <w:t>». Это групповые чаты, виде</w:t>
      </w:r>
      <w:proofErr w:type="gramStart"/>
      <w:r>
        <w:rPr>
          <w:color w:val="080008"/>
          <w:spacing w:val="6"/>
          <w:sz w:val="26"/>
          <w:szCs w:val="26"/>
        </w:rPr>
        <w:t>о-</w:t>
      </w:r>
      <w:proofErr w:type="gramEnd"/>
      <w:r>
        <w:rPr>
          <w:color w:val="080008"/>
          <w:spacing w:val="6"/>
          <w:sz w:val="26"/>
          <w:szCs w:val="26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proofErr w:type="spellStart"/>
      <w:r>
        <w:rPr>
          <w:color w:val="080008"/>
          <w:spacing w:val="6"/>
          <w:sz w:val="26"/>
          <w:szCs w:val="26"/>
        </w:rPr>
        <w:t>Онлайн-платформа</w:t>
      </w:r>
      <w:proofErr w:type="spellEnd"/>
      <w:r>
        <w:rPr>
          <w:color w:val="080008"/>
          <w:spacing w:val="6"/>
          <w:sz w:val="26"/>
          <w:szCs w:val="26"/>
        </w:rPr>
        <w:t xml:space="preserve"> «Мои достижения»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Платформа для проведения олимпиад и курсов «</w:t>
      </w:r>
      <w:proofErr w:type="spellStart"/>
      <w:r>
        <w:rPr>
          <w:color w:val="080008"/>
          <w:spacing w:val="6"/>
          <w:sz w:val="26"/>
          <w:szCs w:val="26"/>
        </w:rPr>
        <w:t>Олимпиум</w:t>
      </w:r>
      <w:proofErr w:type="spellEnd"/>
      <w:r>
        <w:rPr>
          <w:color w:val="080008"/>
          <w:spacing w:val="6"/>
          <w:sz w:val="26"/>
          <w:szCs w:val="26"/>
        </w:rPr>
        <w:t>», где уже представлено более 72 школьных олимпиад.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Всероссийский образовательный проект «Урок цифры» </w:t>
      </w:r>
      <w:proofErr w:type="gramStart"/>
      <w:r>
        <w:rPr>
          <w:color w:val="080008"/>
          <w:spacing w:val="6"/>
          <w:sz w:val="26"/>
          <w:szCs w:val="26"/>
        </w:rPr>
        <w:t>позволяет школьникам не выходя</w:t>
      </w:r>
      <w:proofErr w:type="gramEnd"/>
      <w:r>
        <w:rPr>
          <w:color w:val="080008"/>
          <w:spacing w:val="6"/>
          <w:sz w:val="26"/>
          <w:szCs w:val="26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>
        <w:rPr>
          <w:color w:val="080008"/>
          <w:spacing w:val="6"/>
          <w:sz w:val="26"/>
          <w:szCs w:val="26"/>
        </w:rPr>
        <w:t>Яндекс</w:t>
      </w:r>
      <w:proofErr w:type="spellEnd"/>
      <w:r>
        <w:rPr>
          <w:color w:val="080008"/>
          <w:spacing w:val="6"/>
          <w:sz w:val="26"/>
          <w:szCs w:val="26"/>
        </w:rPr>
        <w:t xml:space="preserve">», </w:t>
      </w:r>
      <w:proofErr w:type="spellStart"/>
      <w:r>
        <w:rPr>
          <w:color w:val="080008"/>
          <w:spacing w:val="6"/>
          <w:sz w:val="26"/>
          <w:szCs w:val="26"/>
        </w:rPr>
        <w:t>Mail.ru</w:t>
      </w:r>
      <w:proofErr w:type="spellEnd"/>
      <w:r>
        <w:rPr>
          <w:color w:val="080008"/>
          <w:spacing w:val="6"/>
          <w:sz w:val="26"/>
          <w:szCs w:val="26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>
        <w:rPr>
          <w:color w:val="080008"/>
          <w:spacing w:val="6"/>
          <w:sz w:val="26"/>
          <w:szCs w:val="26"/>
        </w:rPr>
        <w:t>онлайн-игр</w:t>
      </w:r>
      <w:proofErr w:type="spellEnd"/>
      <w:r>
        <w:rPr>
          <w:color w:val="080008"/>
          <w:spacing w:val="6"/>
          <w:sz w:val="26"/>
          <w:szCs w:val="26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«</w:t>
      </w:r>
      <w:proofErr w:type="spellStart"/>
      <w:r>
        <w:rPr>
          <w:color w:val="080008"/>
          <w:spacing w:val="6"/>
          <w:sz w:val="26"/>
          <w:szCs w:val="26"/>
        </w:rPr>
        <w:t>Сириус</w:t>
      </w:r>
      <w:proofErr w:type="gramStart"/>
      <w:r>
        <w:rPr>
          <w:color w:val="080008"/>
          <w:spacing w:val="6"/>
          <w:sz w:val="26"/>
          <w:szCs w:val="26"/>
        </w:rPr>
        <w:t>.О</w:t>
      </w:r>
      <w:proofErr w:type="gramEnd"/>
      <w:r>
        <w:rPr>
          <w:color w:val="080008"/>
          <w:spacing w:val="6"/>
          <w:sz w:val="26"/>
          <w:szCs w:val="26"/>
        </w:rPr>
        <w:t>нлайн</w:t>
      </w:r>
      <w:proofErr w:type="spellEnd"/>
      <w:r>
        <w:rPr>
          <w:color w:val="080008"/>
          <w:spacing w:val="6"/>
          <w:sz w:val="26"/>
          <w:szCs w:val="26"/>
        </w:rPr>
        <w:t>»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493762" w:rsidRDefault="00493762" w:rsidP="00493762">
      <w:pPr>
        <w:pStyle w:val="wb-stl-custom1"/>
        <w:spacing w:before="0" w:beforeAutospacing="0" w:after="0" w:afterAutospacing="0" w:line="285" w:lineRule="atLeast"/>
        <w:rPr>
          <w:color w:val="080008"/>
          <w:spacing w:val="6"/>
          <w:sz w:val="26"/>
          <w:szCs w:val="26"/>
        </w:rPr>
      </w:pPr>
      <w:r>
        <w:rPr>
          <w:color w:val="080008"/>
          <w:spacing w:val="6"/>
          <w:sz w:val="26"/>
          <w:szCs w:val="26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863AD4" w:rsidRDefault="00863AD4"/>
    <w:sectPr w:rsidR="00863AD4" w:rsidSect="0086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62"/>
    <w:rsid w:val="000A58B4"/>
    <w:rsid w:val="00493762"/>
    <w:rsid w:val="00863AD4"/>
    <w:rsid w:val="00BE170B"/>
    <w:rsid w:val="00C0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">
    <w:name w:val="wb-stl-custom2"/>
    <w:basedOn w:val="a"/>
    <w:rsid w:val="004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3762"/>
    <w:rPr>
      <w:b/>
      <w:bCs/>
    </w:rPr>
  </w:style>
  <w:style w:type="character" w:styleId="a4">
    <w:name w:val="Emphasis"/>
    <w:basedOn w:val="a0"/>
    <w:uiPriority w:val="20"/>
    <w:qFormat/>
    <w:rsid w:val="00493762"/>
    <w:rPr>
      <w:i/>
      <w:iCs/>
    </w:rPr>
  </w:style>
  <w:style w:type="paragraph" w:customStyle="1" w:styleId="wb-stl-custom1">
    <w:name w:val="wb-stl-custom1"/>
    <w:basedOn w:val="a"/>
    <w:rsid w:val="004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5">
    <w:name w:val="wb-stl-custom5"/>
    <w:basedOn w:val="a"/>
    <w:rsid w:val="004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376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9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mnaziya4kgo.ru/gallery/%D0%9E%20%D0%BD%D0%B0%D0%BF%D1%80%D0%B0%D0%B2%D0%BB%D0%B5%D0%BD%D0%B8%D0%B8%20%D0%BC%D0%B5%D1%82%D0%BE%D0%B4%D0%B8%D1%87%D0%B5%D1%81%D0%BA%D0%B8%D1%85%20%D0%BC%D0%B0%D1%82%D0%B5%D1%80%D0%B8%D0%B0%D0%BB%D0%BE%D0%B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aziya4kgo.ru/gallery/%D0%9F%D1%80%D0%B8%D0%BB%D0%BE%D0%B6%D0%B5%D0%BD%D0%B8%D0%B5%203.pdf" TargetMode="External"/><Relationship Id="rId5" Type="http://schemas.openxmlformats.org/officeDocument/2006/relationships/hyperlink" Target="https://gimnaziya4kgo.ru/gallery/%D0%9F%D1%80%D0%B8%D0%BB%D0%BE%D0%B6%D0%B5%D0%BD%D0%B8%D0%B5%20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mnaziya4kgo.ru/gallery/%D0%9F%D1%80%D0%B8%D0%BB%D0%BE%D0%B6%D0%B5%D0%BD%D0%B8%D0%B5%20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dcterms:created xsi:type="dcterms:W3CDTF">2025-03-13T10:21:00Z</dcterms:created>
  <dcterms:modified xsi:type="dcterms:W3CDTF">2025-03-13T10:21:00Z</dcterms:modified>
</cp:coreProperties>
</file>