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66"/>
        <w:ind w:firstLine="1999" w:left="5900" w:right="93"/>
        <w:rPr>
          <w:sz w:val="24"/>
        </w:rPr>
      </w:pPr>
      <w:r>
        <w:rPr>
          <w:sz w:val="24"/>
        </w:rPr>
        <w:t>Приложение 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31.08</w:t>
      </w:r>
      <w:r>
        <w:rPr>
          <w:sz w:val="24"/>
        </w:rPr>
        <w:t>.2022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74-1</w:t>
      </w:r>
    </w:p>
    <w:p w14:paraId="02000000">
      <w:pPr>
        <w:pStyle w:val="Style_1"/>
        <w:ind w:firstLine="0" w:left="0"/>
        <w:jc w:val="left"/>
        <w:rPr>
          <w:sz w:val="26"/>
        </w:rPr>
      </w:pPr>
    </w:p>
    <w:p w14:paraId="03000000">
      <w:pPr>
        <w:pStyle w:val="Style_1"/>
        <w:spacing w:before="6"/>
        <w:ind w:firstLine="0" w:left="0"/>
        <w:jc w:val="left"/>
      </w:pPr>
    </w:p>
    <w:p w14:paraId="04000000">
      <w:pPr>
        <w:pStyle w:val="Style_2"/>
      </w:pPr>
      <w:r>
        <w:t>Положение</w:t>
      </w:r>
    </w:p>
    <w:p w14:paraId="05000000">
      <w:pPr>
        <w:pStyle w:val="Style_2"/>
        <w:spacing w:before="202"/>
        <w:ind w:right="1163"/>
      </w:pPr>
      <w:r>
        <w:t>о Центре образования естественно - научной и технологической</w:t>
      </w:r>
      <w:r>
        <w:rPr>
          <w:spacing w:val="-67"/>
        </w:rPr>
        <w:t xml:space="preserve"> </w:t>
      </w:r>
      <w:r>
        <w:t>направленностей</w:t>
      </w:r>
      <w:r>
        <w:rPr>
          <w:spacing w:val="-6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на базе</w:t>
      </w:r>
    </w:p>
    <w:p w14:paraId="06000000">
      <w:pPr>
        <w:spacing w:before="1"/>
        <w:ind w:firstLine="0" w:left="187" w:right="1160"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МБ</w:t>
      </w:r>
      <w:r>
        <w:rPr>
          <w:b w:val="1"/>
          <w:i w:val="1"/>
          <w:sz w:val="28"/>
        </w:rPr>
        <w:t>ОУ</w:t>
      </w:r>
      <w:r>
        <w:rPr>
          <w:b w:val="1"/>
          <w:i w:val="1"/>
          <w:spacing w:val="-2"/>
          <w:sz w:val="28"/>
        </w:rPr>
        <w:t xml:space="preserve"> </w:t>
      </w:r>
      <w:r>
        <w:rPr>
          <w:b w:val="1"/>
          <w:i w:val="1"/>
          <w:sz w:val="28"/>
        </w:rPr>
        <w:t>«СОШ</w:t>
      </w:r>
      <w:r>
        <w:rPr>
          <w:b w:val="1"/>
          <w:i w:val="1"/>
          <w:spacing w:val="-1"/>
          <w:sz w:val="28"/>
        </w:rPr>
        <w:t xml:space="preserve"> </w:t>
      </w:r>
      <w:r>
        <w:rPr>
          <w:b w:val="1"/>
          <w:i w:val="1"/>
          <w:sz w:val="28"/>
        </w:rPr>
        <w:t>аула</w:t>
      </w:r>
      <w:r>
        <w:rPr>
          <w:b w:val="1"/>
          <w:i w:val="1"/>
          <w:spacing w:val="-3"/>
          <w:sz w:val="28"/>
        </w:rPr>
        <w:t xml:space="preserve"> </w:t>
      </w:r>
      <w:r>
        <w:rPr>
          <w:b w:val="1"/>
          <w:i w:val="1"/>
          <w:sz w:val="28"/>
        </w:rPr>
        <w:t xml:space="preserve"> Новая Теберда им. Героя России </w:t>
      </w:r>
      <w:r>
        <w:rPr>
          <w:b w:val="1"/>
          <w:i w:val="1"/>
          <w:sz w:val="28"/>
        </w:rPr>
        <w:t>К.Х.Боташева</w:t>
      </w:r>
      <w:r>
        <w:rPr>
          <w:b w:val="1"/>
          <w:i w:val="1"/>
          <w:sz w:val="28"/>
        </w:rPr>
        <w:t>»</w:t>
      </w:r>
    </w:p>
    <w:p w14:paraId="07000000">
      <w:pPr>
        <w:pStyle w:val="Style_3"/>
        <w:numPr>
          <w:ilvl w:val="0"/>
          <w:numId w:val="1"/>
        </w:numPr>
        <w:tabs>
          <w:tab w:leader="none" w:pos="1981" w:val="left"/>
        </w:tabs>
        <w:spacing w:before="252"/>
        <w:ind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08000000">
      <w:pPr>
        <w:pStyle w:val="Style_4"/>
        <w:numPr>
          <w:ilvl w:val="1"/>
          <w:numId w:val="1"/>
        </w:numPr>
        <w:tabs>
          <w:tab w:leader="none" w:pos="1981" w:val="left"/>
        </w:tabs>
        <w:spacing w:line="240" w:lineRule="auto"/>
        <w:ind w:right="664"/>
      </w:pPr>
      <w:r>
        <w:t>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 «Точка роста» на базе</w:t>
      </w:r>
      <w:r>
        <w:rPr>
          <w:spacing w:val="1"/>
        </w:rPr>
        <w:t xml:space="preserve"> </w:t>
      </w:r>
      <w:r>
        <w:t xml:space="preserve">МБОУ «СОШ аула Новая Теберда им. Героя России </w:t>
      </w:r>
      <w:r>
        <w:t>К.Х.Боташева</w:t>
      </w:r>
      <w:r>
        <w:t>»</w:t>
      </w:r>
      <w:r>
        <w:rPr>
          <w:i w:val="1"/>
        </w:rPr>
        <w:t xml:space="preserve"> </w:t>
      </w:r>
      <w:r>
        <w:t>(далее - Центр)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развития у обучающихся естественно - научной, математической,</w:t>
      </w:r>
      <w:r>
        <w:rPr>
          <w:spacing w:val="1"/>
        </w:rPr>
        <w:t xml:space="preserve"> </w:t>
      </w:r>
      <w:r>
        <w:t xml:space="preserve">информационной грамотности, формирования критического и </w:t>
      </w:r>
      <w:r>
        <w:t>креативного</w:t>
      </w:r>
      <w:r>
        <w:t xml:space="preserve"> мышления,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направленностей.</w:t>
      </w:r>
    </w:p>
    <w:p w14:paraId="09000000">
      <w:pPr>
        <w:pStyle w:val="Style_4"/>
        <w:numPr>
          <w:ilvl w:val="1"/>
          <w:numId w:val="1"/>
        </w:numPr>
        <w:tabs>
          <w:tab w:leader="none" w:pos="1981" w:val="left"/>
        </w:tabs>
        <w:spacing w:line="240" w:lineRule="auto"/>
        <w:ind w:right="666"/>
      </w:pPr>
      <w:r>
        <w:t>Центр не является юридическим лицом и действует для достижения</w:t>
      </w:r>
      <w:r>
        <w:rPr>
          <w:spacing w:val="1"/>
        </w:rPr>
        <w:t xml:space="preserve"> </w:t>
      </w:r>
      <w:r>
        <w:t xml:space="preserve">уставных целей </w:t>
      </w:r>
      <w:r>
        <w:t xml:space="preserve">МБОУ «СОШ аула Новая Теберда им. Героя России </w:t>
      </w:r>
      <w:r>
        <w:t>К.Х.Боташева</w:t>
      </w:r>
      <w:r>
        <w:t>»</w:t>
      </w:r>
      <w:r>
        <w:t xml:space="preserve"> </w:t>
      </w:r>
      <w:r>
        <w:t>(далее – Учреждение)</w:t>
      </w:r>
      <w:r>
        <w:rPr>
          <w:i w:val="1"/>
        </w:rPr>
        <w:t xml:space="preserve">, </w:t>
      </w:r>
      <w:r>
        <w:t>а также в целях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достижения</w:t>
      </w:r>
      <w:r>
        <w:rPr>
          <w:spacing w:val="8"/>
        </w:rPr>
        <w:t xml:space="preserve"> </w:t>
      </w:r>
      <w:r>
        <w:t>показателей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результа</w:t>
      </w:r>
      <w:r>
        <w:t>тов</w:t>
      </w:r>
      <w:r>
        <w:rPr>
          <w:spacing w:val="9"/>
        </w:rPr>
        <w:t xml:space="preserve"> </w:t>
      </w:r>
      <w:r>
        <w:t>национального</w:t>
      </w:r>
      <w:r>
        <w:rPr>
          <w:spacing w:val="8"/>
        </w:rPr>
        <w:t xml:space="preserve"> </w:t>
      </w:r>
      <w:r>
        <w:t>проекта</w:t>
      </w:r>
    </w:p>
    <w:p w14:paraId="0A000000">
      <w:pPr>
        <w:pStyle w:val="Style_1"/>
        <w:spacing w:before="56"/>
        <w:ind w:firstLine="0" w:left="0"/>
        <w:jc w:val="left"/>
      </w:pPr>
      <w:r>
        <w:t>«Образование».</w:t>
      </w:r>
    </w:p>
    <w:p w14:paraId="0B000000">
      <w:pPr>
        <w:pStyle w:val="Style_4"/>
        <w:numPr>
          <w:ilvl w:val="1"/>
          <w:numId w:val="1"/>
        </w:numPr>
        <w:tabs>
          <w:tab w:leader="none" w:pos="1981" w:val="left"/>
        </w:tabs>
        <w:spacing w:before="10" w:line="240" w:lineRule="auto"/>
        <w:ind w:right="666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Федеральным 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t>,</w:t>
      </w:r>
      <w:r>
        <w:rPr>
          <w:u w:val="single"/>
        </w:rPr>
        <w:t>У</w:t>
      </w:r>
      <w:r>
        <w:rPr>
          <w:u w:val="single"/>
        </w:rPr>
        <w:t>ставом</w:t>
      </w:r>
      <w:r>
        <w:t>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Федерации,</w:t>
      </w:r>
      <w:r>
        <w:rPr>
          <w:spacing w:val="16"/>
        </w:rPr>
        <w:t xml:space="preserve"> </w:t>
      </w:r>
      <w:r>
        <w:t>программой</w:t>
      </w:r>
      <w:r>
        <w:rPr>
          <w:spacing w:val="18"/>
        </w:rPr>
        <w:t xml:space="preserve"> </w:t>
      </w:r>
      <w:r>
        <w:t>развития</w:t>
      </w:r>
    </w:p>
    <w:p w14:paraId="0C000000">
      <w:pPr>
        <w:ind w:firstLine="0" w:left="566" w:right="666"/>
        <w:jc w:val="both"/>
      </w:pPr>
      <w:r>
        <w:t xml:space="preserve">МБОУ «СОШ аула Новая Теберда им. Героя России </w:t>
      </w:r>
      <w:r>
        <w:t>К.Х.Боташева</w:t>
      </w:r>
      <w:r>
        <w:t>»</w:t>
      </w:r>
      <w:r>
        <w:t xml:space="preserve">, </w:t>
      </w:r>
      <w:r>
        <w:t>планами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Положением.</w:t>
      </w:r>
    </w:p>
    <w:p w14:paraId="0D000000">
      <w:pPr>
        <w:pStyle w:val="Style_4"/>
        <w:numPr>
          <w:ilvl w:val="1"/>
          <w:numId w:val="1"/>
        </w:numPr>
        <w:tabs>
          <w:tab w:leader="none" w:pos="2005" w:val="left"/>
        </w:tabs>
        <w:spacing w:before="9" w:line="228" w:lineRule="auto"/>
        <w:ind w:firstLine="0" w:left="566" w:right="673"/>
      </w:pPr>
      <w:r>
        <w:t>Центр в своей деятельности подчиняется руководителю Учреждения</w:t>
      </w:r>
      <w:r>
        <w:rPr>
          <w:spacing w:val="1"/>
        </w:rPr>
        <w:t xml:space="preserve"> </w:t>
      </w:r>
      <w:r>
        <w:t>(ди</w:t>
      </w:r>
      <w:r>
        <w:t>ректору).</w:t>
      </w:r>
    </w:p>
    <w:p w14:paraId="0E000000">
      <w:pPr>
        <w:pStyle w:val="Style_3"/>
        <w:numPr>
          <w:ilvl w:val="0"/>
          <w:numId w:val="1"/>
        </w:numPr>
        <w:tabs>
          <w:tab w:leader="none" w:pos="1981" w:val="left"/>
        </w:tabs>
        <w:spacing w:before="1" w:line="321" w:lineRule="exact"/>
        <w:ind/>
      </w:pPr>
      <w:r>
        <w:t>Цели,</w:t>
      </w:r>
      <w:r>
        <w:rPr>
          <w:spacing w:val="-5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Центра</w:t>
      </w:r>
    </w:p>
    <w:p w14:paraId="0F000000">
      <w:pPr>
        <w:pStyle w:val="Style_4"/>
        <w:numPr>
          <w:ilvl w:val="1"/>
          <w:numId w:val="1"/>
        </w:numPr>
        <w:tabs>
          <w:tab w:leader="none" w:pos="1981" w:val="left"/>
        </w:tabs>
        <w:spacing w:before="1" w:line="240" w:lineRule="auto"/>
        <w:ind w:right="666"/>
        <w:jc w:val="left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 xml:space="preserve">обучающихся в освоении учебных предметов естественно </w:t>
      </w:r>
      <w:r>
        <w:t>-н</w:t>
      </w:r>
      <w:r>
        <w:t>аучной и технологической</w:t>
      </w:r>
      <w:r>
        <w:rPr>
          <w:spacing w:val="-52"/>
        </w:rPr>
        <w:t xml:space="preserve"> </w:t>
      </w:r>
      <w:r>
        <w:t>направленностей,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-научной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направленностей,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</w:t>
      </w:r>
      <w:r>
        <w:t>етам</w:t>
      </w:r>
      <w:r>
        <w:rPr>
          <w:spacing w:val="-3"/>
        </w:rPr>
        <w:t xml:space="preserve"> </w:t>
      </w:r>
      <w:r>
        <w:t>«Физика»,</w:t>
      </w:r>
      <w:r>
        <w:rPr>
          <w:spacing w:val="2"/>
        </w:rPr>
        <w:t xml:space="preserve"> </w:t>
      </w:r>
      <w:r>
        <w:t>«Химия», «Биология».</w:t>
      </w:r>
    </w:p>
    <w:p w14:paraId="10000000">
      <w:pPr>
        <w:pStyle w:val="Style_4"/>
        <w:numPr>
          <w:ilvl w:val="1"/>
          <w:numId w:val="1"/>
        </w:numPr>
        <w:tabs>
          <w:tab w:leader="none" w:pos="1981" w:val="left"/>
        </w:tabs>
        <w:spacing w:before="4" w:line="319" w:lineRule="exact"/>
        <w:ind w:hanging="709" w:left="1981"/>
        <w:jc w:val="left"/>
      </w:pPr>
      <w:r>
        <w:t>Задачами</w:t>
      </w:r>
      <w:r>
        <w:rPr>
          <w:spacing w:val="-5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являются:</w:t>
      </w:r>
    </w:p>
    <w:p w14:paraId="11000000">
      <w:pPr>
        <w:pStyle w:val="Style_4"/>
        <w:numPr>
          <w:ilvl w:val="2"/>
          <w:numId w:val="1"/>
        </w:numPr>
        <w:tabs>
          <w:tab w:leader="none" w:pos="1981" w:val="left"/>
        </w:tabs>
        <w:spacing w:before="2" w:line="240" w:lineRule="auto"/>
        <w:ind w:right="669"/>
        <w:jc w:val="left"/>
      </w:pPr>
      <w:r>
        <w:t>реализация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rPr>
          <w:spacing w:val="-1"/>
        </w:rPr>
        <w:t xml:space="preserve">предметам естественно </w:t>
      </w:r>
      <w:r>
        <w:t>-н</w:t>
      </w:r>
      <w:r>
        <w:t>аучной и технологической направленностей, в том числе 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 xml:space="preserve">внеурочной </w:t>
      </w:r>
      <w:r>
        <w:t>деятельностиобучающихся</w:t>
      </w:r>
      <w:r>
        <w:t>;</w:t>
      </w:r>
    </w:p>
    <w:p w14:paraId="12000000">
      <w:pPr>
        <w:pStyle w:val="Style_4"/>
        <w:numPr>
          <w:ilvl w:val="2"/>
          <w:numId w:val="1"/>
        </w:numPr>
        <w:tabs>
          <w:tab w:leader="none" w:pos="1981" w:val="left"/>
        </w:tabs>
        <w:spacing w:before="11" w:line="228" w:lineRule="auto"/>
        <w:ind w:right="669"/>
        <w:jc w:val="left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разноуровневых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50"/>
        </w:rPr>
        <w:t xml:space="preserve"> </w:t>
      </w:r>
      <w:r>
        <w:t>программ</w:t>
      </w:r>
      <w:r>
        <w:rPr>
          <w:spacing w:val="52"/>
        </w:rPr>
        <w:t xml:space="preserve"> </w:t>
      </w:r>
      <w:r>
        <w:t>естественно</w:t>
      </w:r>
      <w:r>
        <w:rPr>
          <w:spacing w:val="-2"/>
        </w:rPr>
        <w:t xml:space="preserve"> </w:t>
      </w:r>
      <w:r>
        <w:t>-н</w:t>
      </w:r>
      <w:r>
        <w:t>аучной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технической</w:t>
      </w:r>
    </w:p>
    <w:p w14:paraId="13000000">
      <w:pPr>
        <w:pStyle w:val="Style_1"/>
        <w:spacing w:before="64"/>
        <w:ind w:firstLine="0" w:left="0"/>
        <w:jc w:val="left"/>
      </w:pPr>
      <w:r>
        <w:t>направленностей,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каникулярный период;</w:t>
      </w:r>
    </w:p>
    <w:p w14:paraId="14000000">
      <w:pPr>
        <w:pStyle w:val="Style_4"/>
        <w:numPr>
          <w:ilvl w:val="2"/>
          <w:numId w:val="1"/>
        </w:numPr>
        <w:tabs>
          <w:tab w:leader="none" w:pos="1981" w:val="left"/>
        </w:tabs>
        <w:spacing w:before="14" w:line="228" w:lineRule="auto"/>
        <w:ind w:right="675"/>
        <w:jc w:val="left"/>
      </w:pPr>
      <w:r>
        <w:t>вовлечение обучающихся и педагогических работников в проектную</w:t>
      </w:r>
      <w:r>
        <w:rPr>
          <w:spacing w:val="1"/>
        </w:rPr>
        <w:t xml:space="preserve"> </w:t>
      </w:r>
      <w:r>
        <w:t>деятельность;</w:t>
      </w:r>
    </w:p>
    <w:p w14:paraId="15000000">
      <w:pPr>
        <w:pStyle w:val="Style_4"/>
        <w:numPr>
          <w:ilvl w:val="2"/>
          <w:numId w:val="1"/>
        </w:numPr>
        <w:tabs>
          <w:tab w:leader="none" w:pos="1981" w:val="left"/>
        </w:tabs>
        <w:spacing w:before="8" w:line="240" w:lineRule="auto"/>
        <w:ind w:right="669"/>
        <w:jc w:val="left"/>
      </w:pPr>
      <w:r>
        <w:t>организация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каникулярный</w:t>
      </w:r>
      <w:r>
        <w:rPr>
          <w:spacing w:val="1"/>
        </w:rPr>
        <w:t xml:space="preserve"> </w:t>
      </w:r>
      <w:r>
        <w:t>период,</w:t>
      </w:r>
      <w:r>
        <w:rPr>
          <w:spacing w:val="-52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 реализация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55"/>
        </w:rPr>
        <w:t xml:space="preserve"> </w:t>
      </w:r>
      <w:r>
        <w:t>в том</w:t>
      </w:r>
      <w:r>
        <w:rPr>
          <w:spacing w:val="55"/>
        </w:rPr>
        <w:t xml:space="preserve"> </w:t>
      </w:r>
      <w:r>
        <w:t>числе</w:t>
      </w:r>
      <w:r>
        <w:rPr>
          <w:spacing w:val="-5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лагерей,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каникулярный</w:t>
      </w:r>
      <w:r>
        <w:rPr>
          <w:spacing w:val="1"/>
        </w:rPr>
        <w:t xml:space="preserve"> </w:t>
      </w:r>
      <w:r>
        <w:t>период;</w:t>
      </w:r>
    </w:p>
    <w:p w14:paraId="16000000">
      <w:pPr>
        <w:pStyle w:val="Style_4"/>
        <w:numPr>
          <w:ilvl w:val="2"/>
          <w:numId w:val="1"/>
        </w:numPr>
        <w:tabs>
          <w:tab w:leader="none" w:pos="1981" w:val="left"/>
        </w:tabs>
        <w:spacing w:before="14" w:line="228" w:lineRule="auto"/>
        <w:ind w:right="666"/>
        <w:jc w:val="left"/>
      </w:pPr>
      <w:r>
        <w:t>повышение профессионального мастерства педагогических работников</w:t>
      </w:r>
      <w:r>
        <w:rPr>
          <w:spacing w:val="1"/>
        </w:rPr>
        <w:t xml:space="preserve"> </w:t>
      </w:r>
      <w:r>
        <w:t>Центра,</w:t>
      </w:r>
      <w:r>
        <w:rPr>
          <w:spacing w:val="-3"/>
        </w:rPr>
        <w:t xml:space="preserve"> </w:t>
      </w:r>
      <w:r>
        <w:t>реализующих основные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общеобразовательные программы.</w:t>
      </w:r>
    </w:p>
    <w:p w14:paraId="17000000">
      <w:pPr>
        <w:sectPr>
          <w:type w:val="continuous"/>
          <w:pgSz w:h="16840" w:orient="portrait" w:w="11910"/>
          <w:pgMar w:bottom="280" w:footer="720" w:gutter="0" w:header="720" w:left="1680" w:right="740" w:top="1040"/>
        </w:sectPr>
      </w:pPr>
    </w:p>
    <w:p w14:paraId="18000000">
      <w:pPr>
        <w:pStyle w:val="Style_4"/>
        <w:numPr>
          <w:ilvl w:val="1"/>
          <w:numId w:val="1"/>
        </w:numPr>
        <w:tabs>
          <w:tab w:leader="none" w:pos="1980" w:val="left"/>
          <w:tab w:leader="none" w:pos="1981" w:val="left"/>
          <w:tab w:leader="none" w:pos="2842" w:val="left"/>
          <w:tab w:leader="none" w:pos="3447" w:val="left"/>
          <w:tab w:leader="none" w:pos="4846" w:val="left"/>
          <w:tab w:leader="none" w:pos="5571" w:val="left"/>
          <w:tab w:leader="none" w:pos="5970" w:val="left"/>
          <w:tab w:leader="none" w:pos="7391" w:val="left"/>
          <w:tab w:leader="none" w:pos="8179" w:val="left"/>
        </w:tabs>
        <w:spacing w:before="78" w:line="228" w:lineRule="auto"/>
        <w:ind w:right="674"/>
        <w:jc w:val="left"/>
      </w:pPr>
      <w:r>
        <w:t>Центр</w:t>
      </w:r>
      <w:r>
        <w:tab/>
      </w:r>
      <w:r>
        <w:t>для</w:t>
      </w:r>
      <w:r>
        <w:tab/>
      </w:r>
      <w:r>
        <w:t>достижения</w:t>
      </w:r>
      <w:r>
        <w:tab/>
      </w:r>
      <w:r>
        <w:t>цели</w:t>
      </w:r>
      <w:r>
        <w:tab/>
      </w:r>
      <w:r>
        <w:t>и</w:t>
      </w:r>
      <w:r>
        <w:tab/>
      </w:r>
      <w:r>
        <w:t>выполнения</w:t>
      </w:r>
      <w:r>
        <w:tab/>
      </w:r>
      <w:r>
        <w:t>задач</w:t>
      </w:r>
      <w:r>
        <w:tab/>
      </w:r>
      <w:r>
        <w:rPr>
          <w:spacing w:val="-1"/>
        </w:rPr>
        <w:t>вправе</w:t>
      </w:r>
      <w:r>
        <w:rPr>
          <w:spacing w:val="-52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t>:</w:t>
      </w:r>
    </w:p>
    <w:p w14:paraId="19000000">
      <w:pPr>
        <w:pStyle w:val="Style_4"/>
        <w:numPr>
          <w:ilvl w:val="0"/>
          <w:numId w:val="2"/>
        </w:numPr>
        <w:tabs>
          <w:tab w:leader="none" w:pos="1551" w:val="left"/>
          <w:tab w:leader="none" w:pos="2991" w:val="left"/>
          <w:tab w:leader="none" w:pos="5031" w:val="left"/>
          <w:tab w:leader="none" w:pos="6733" w:val="left"/>
          <w:tab w:leader="none" w:pos="7120" w:val="left"/>
          <w:tab w:leader="none" w:pos="8005" w:val="left"/>
        </w:tabs>
        <w:spacing w:before="15" w:line="228" w:lineRule="auto"/>
        <w:ind w:firstLine="705" w:left="0" w:right="676"/>
        <w:jc w:val="left"/>
      </w:pPr>
      <w:r>
        <w:t>различными</w:t>
      </w:r>
      <w:r>
        <w:tab/>
      </w:r>
      <w:r>
        <w:t>образовательны</w:t>
      </w:r>
      <w:r>
        <w:t>ми</w:t>
      </w:r>
      <w:r>
        <w:tab/>
      </w:r>
      <w:r>
        <w:t>организациями</w:t>
      </w:r>
      <w:r>
        <w:tab/>
      </w:r>
      <w:r>
        <w:t>в</w:t>
      </w:r>
      <w:r>
        <w:tab/>
      </w:r>
      <w:r>
        <w:t>форме</w:t>
      </w:r>
      <w:r>
        <w:tab/>
      </w:r>
      <w:r>
        <w:rPr>
          <w:spacing w:val="-1"/>
        </w:rPr>
        <w:t>сетевого</w:t>
      </w:r>
      <w:r>
        <w:rPr>
          <w:spacing w:val="-52"/>
        </w:rPr>
        <w:t xml:space="preserve"> </w:t>
      </w:r>
      <w:r>
        <w:t>взаимодействия;</w:t>
      </w:r>
    </w:p>
    <w:p w14:paraId="1A000000">
      <w:pPr>
        <w:pStyle w:val="Style_4"/>
        <w:numPr>
          <w:ilvl w:val="0"/>
          <w:numId w:val="2"/>
        </w:numPr>
        <w:tabs>
          <w:tab w:leader="none" w:pos="1458" w:val="left"/>
        </w:tabs>
        <w:spacing w:before="2" w:line="316" w:lineRule="exact"/>
        <w:ind w:hanging="188" w:left="1457"/>
        <w:jc w:val="left"/>
      </w:pPr>
      <w:r>
        <w:t>с</w:t>
      </w:r>
      <w:r>
        <w:rPr>
          <w:spacing w:val="8"/>
        </w:rPr>
        <w:t xml:space="preserve"> </w:t>
      </w:r>
      <w:r>
        <w:t>иными</w:t>
      </w:r>
      <w:r>
        <w:rPr>
          <w:spacing w:val="8"/>
        </w:rPr>
        <w:t xml:space="preserve"> </w:t>
      </w:r>
      <w:r>
        <w:t>образовательными</w:t>
      </w:r>
      <w:r>
        <w:rPr>
          <w:spacing w:val="7"/>
        </w:rPr>
        <w:t xml:space="preserve"> </w:t>
      </w:r>
      <w:r>
        <w:t>организациями,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базе</w:t>
      </w:r>
      <w:r>
        <w:rPr>
          <w:spacing w:val="9"/>
        </w:rPr>
        <w:t xml:space="preserve"> </w:t>
      </w:r>
      <w:r>
        <w:t>которых</w:t>
      </w:r>
      <w:r>
        <w:rPr>
          <w:spacing w:val="8"/>
        </w:rPr>
        <w:t xml:space="preserve"> </w:t>
      </w:r>
      <w:r>
        <w:t>созданы</w:t>
      </w:r>
      <w:r>
        <w:rPr>
          <w:spacing w:val="16"/>
        </w:rPr>
        <w:t xml:space="preserve"> </w:t>
      </w:r>
      <w:r>
        <w:t>центры</w:t>
      </w:r>
    </w:p>
    <w:p w14:paraId="1B000000">
      <w:pPr>
        <w:pStyle w:val="Style_1"/>
        <w:spacing w:line="246" w:lineRule="exact"/>
        <w:ind w:firstLine="0" w:left="0"/>
        <w:jc w:val="left"/>
      </w:pPr>
      <w:r>
        <w:t>«Точка</w:t>
      </w:r>
      <w:r>
        <w:rPr>
          <w:spacing w:val="-5"/>
        </w:rPr>
        <w:t xml:space="preserve"> </w:t>
      </w:r>
      <w:r>
        <w:t>роста»;</w:t>
      </w:r>
    </w:p>
    <w:p w14:paraId="1C000000">
      <w:pPr>
        <w:pStyle w:val="Style_4"/>
        <w:numPr>
          <w:ilvl w:val="0"/>
          <w:numId w:val="2"/>
        </w:numPr>
        <w:tabs>
          <w:tab w:leader="none" w:pos="1674" w:val="left"/>
        </w:tabs>
        <w:spacing w:before="4" w:line="240" w:lineRule="auto"/>
        <w:ind w:firstLine="705" w:left="0" w:right="662"/>
        <w:jc w:val="left"/>
      </w:pP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оператором,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информационному,</w:t>
      </w:r>
      <w:r>
        <w:rPr>
          <w:spacing w:val="1"/>
        </w:rPr>
        <w:t xml:space="preserve"> </w:t>
      </w:r>
      <w:r>
        <w:t>методическому и организационно-техническому сопровождению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созданию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функционированию</w:t>
      </w:r>
      <w:r>
        <w:rPr>
          <w:spacing w:val="11"/>
        </w:rPr>
        <w:t xml:space="preserve"> </w:t>
      </w:r>
      <w:r>
        <w:t>центров</w:t>
      </w:r>
    </w:p>
    <w:p w14:paraId="1D000000">
      <w:pPr>
        <w:pStyle w:val="Style_1"/>
        <w:ind w:firstLine="0" w:left="0" w:right="675"/>
        <w:jc w:val="left"/>
      </w:pPr>
      <w:r>
        <w:t>«Точка роста», в том числе по вопросам повышения квалификации педагогических</w:t>
      </w:r>
      <w:r>
        <w:rPr>
          <w:spacing w:val="1"/>
        </w:rPr>
        <w:t xml:space="preserve"> </w:t>
      </w:r>
      <w:r>
        <w:t>работников;</w:t>
      </w:r>
    </w:p>
    <w:p w14:paraId="1E000000">
      <w:pPr>
        <w:pStyle w:val="Style_4"/>
        <w:numPr>
          <w:ilvl w:val="0"/>
          <w:numId w:val="2"/>
        </w:numPr>
        <w:tabs>
          <w:tab w:leader="none" w:pos="1681" w:val="left"/>
        </w:tabs>
        <w:spacing w:before="8" w:line="228" w:lineRule="auto"/>
        <w:ind w:firstLine="705" w:left="0" w:right="671"/>
        <w:jc w:val="left"/>
      </w:pPr>
      <w:r>
        <w:t>обучающимися и родителями (законными представителями) обучающихся,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 применением дистанционных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технологий.</w:t>
      </w:r>
    </w:p>
    <w:p w14:paraId="1F000000">
      <w:pPr>
        <w:pStyle w:val="Style_3"/>
        <w:numPr>
          <w:ilvl w:val="0"/>
          <w:numId w:val="1"/>
        </w:numPr>
        <w:tabs>
          <w:tab w:leader="none" w:pos="1981" w:val="left"/>
        </w:tabs>
        <w:spacing w:line="320" w:lineRule="exact"/>
        <w:ind/>
      </w:pPr>
      <w:r>
        <w:t>Порядок</w:t>
      </w:r>
      <w:r>
        <w:rPr>
          <w:spacing w:val="-7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Центром</w:t>
      </w:r>
      <w:r>
        <w:rPr>
          <w:spacing w:val="-4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</w:p>
    <w:p w14:paraId="20000000">
      <w:pPr>
        <w:pStyle w:val="Style_4"/>
        <w:numPr>
          <w:ilvl w:val="1"/>
          <w:numId w:val="1"/>
        </w:numPr>
        <w:tabs>
          <w:tab w:leader="none" w:pos="1981" w:val="left"/>
        </w:tabs>
        <w:spacing w:before="2" w:line="240" w:lineRule="auto"/>
        <w:ind w:right="666"/>
        <w:jc w:val="left"/>
      </w:pPr>
      <w:r>
        <w:t>Руководитель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издает</w:t>
      </w:r>
      <w:r>
        <w:rPr>
          <w:spacing w:val="1"/>
        </w:rPr>
        <w:t xml:space="preserve"> </w:t>
      </w:r>
      <w:r>
        <w:t>локальный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 руководите</w:t>
      </w:r>
      <w:r>
        <w:t>ля Центра (куратора, ответственного за функционирование и</w:t>
      </w:r>
      <w:r>
        <w:rPr>
          <w:spacing w:val="1"/>
        </w:rPr>
        <w:t xml:space="preserve"> </w:t>
      </w:r>
      <w:r>
        <w:t>развитие),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Центра.</w:t>
      </w:r>
    </w:p>
    <w:p w14:paraId="21000000">
      <w:pPr>
        <w:pStyle w:val="Style_4"/>
        <w:numPr>
          <w:ilvl w:val="1"/>
          <w:numId w:val="1"/>
        </w:numPr>
        <w:tabs>
          <w:tab w:leader="none" w:pos="2008" w:val="left"/>
        </w:tabs>
        <w:spacing w:before="5" w:line="228" w:lineRule="auto"/>
        <w:ind w:right="673"/>
        <w:jc w:val="left"/>
      </w:pPr>
      <w:r>
        <w:t>Руководителем Центра может быть назначен сотрудник Учреждения из</w:t>
      </w:r>
      <w:r>
        <w:rPr>
          <w:spacing w:val="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руководящих</w:t>
      </w:r>
      <w:r>
        <w:rPr>
          <w:spacing w:val="-2"/>
        </w:rPr>
        <w:t xml:space="preserve"> </w:t>
      </w:r>
      <w:r>
        <w:t>и педагогических</w:t>
      </w:r>
      <w:r>
        <w:rPr>
          <w:spacing w:val="-3"/>
        </w:rPr>
        <w:t xml:space="preserve"> </w:t>
      </w:r>
      <w:r>
        <w:t>работников.</w:t>
      </w:r>
    </w:p>
    <w:p w14:paraId="22000000">
      <w:pPr>
        <w:pStyle w:val="Style_4"/>
        <w:numPr>
          <w:ilvl w:val="1"/>
          <w:numId w:val="1"/>
        </w:numPr>
        <w:tabs>
          <w:tab w:leader="none" w:pos="1981" w:val="left"/>
        </w:tabs>
        <w:spacing w:before="7" w:line="322" w:lineRule="exact"/>
        <w:ind w:hanging="709" w:left="1981"/>
        <w:jc w:val="left"/>
      </w:pPr>
      <w:r>
        <w:t>Руководитель</w:t>
      </w:r>
      <w:r>
        <w:rPr>
          <w:spacing w:val="-8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обязан:</w:t>
      </w:r>
    </w:p>
    <w:p w14:paraId="23000000">
      <w:pPr>
        <w:pStyle w:val="Style_4"/>
        <w:numPr>
          <w:ilvl w:val="2"/>
          <w:numId w:val="1"/>
        </w:numPr>
        <w:tabs>
          <w:tab w:leader="none" w:pos="1981" w:val="left"/>
        </w:tabs>
        <w:spacing w:line="319" w:lineRule="exact"/>
        <w:ind w:hanging="709" w:left="1981"/>
        <w:jc w:val="left"/>
      </w:pPr>
      <w:r>
        <w:t>осуществлять</w:t>
      </w:r>
      <w:r>
        <w:rPr>
          <w:spacing w:val="-8"/>
        </w:rPr>
        <w:t xml:space="preserve"> </w:t>
      </w:r>
      <w:r>
        <w:t>оперативное</w:t>
      </w:r>
      <w:r>
        <w:rPr>
          <w:spacing w:val="-5"/>
        </w:rPr>
        <w:t xml:space="preserve"> </w:t>
      </w:r>
      <w:r>
        <w:t>руководство</w:t>
      </w:r>
      <w:r>
        <w:rPr>
          <w:spacing w:val="-8"/>
        </w:rPr>
        <w:t xml:space="preserve"> </w:t>
      </w:r>
      <w:r>
        <w:t>Центром;</w:t>
      </w:r>
    </w:p>
    <w:p w14:paraId="24000000">
      <w:pPr>
        <w:pStyle w:val="Style_4"/>
        <w:numPr>
          <w:ilvl w:val="2"/>
          <w:numId w:val="1"/>
        </w:numPr>
        <w:tabs>
          <w:tab w:leader="none" w:pos="1981" w:val="left"/>
        </w:tabs>
        <w:spacing w:before="8" w:line="228" w:lineRule="auto"/>
        <w:ind w:right="672"/>
        <w:jc w:val="left"/>
      </w:pPr>
      <w:r>
        <w:t>представлять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органах</w:t>
      </w:r>
      <w:r>
        <w:rPr>
          <w:spacing w:val="-3"/>
        </w:rPr>
        <w:t xml:space="preserve"> </w:t>
      </w:r>
      <w:r>
        <w:t>региона, организациях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Центра;</w:t>
      </w:r>
    </w:p>
    <w:p w14:paraId="25000000">
      <w:pPr>
        <w:pStyle w:val="Style_4"/>
        <w:numPr>
          <w:ilvl w:val="2"/>
          <w:numId w:val="1"/>
        </w:numPr>
        <w:tabs>
          <w:tab w:leader="none" w:pos="1981" w:val="left"/>
        </w:tabs>
        <w:spacing w:before="9" w:line="228" w:lineRule="auto"/>
        <w:ind w:right="669"/>
        <w:jc w:val="left"/>
      </w:pPr>
      <w:r>
        <w:rPr>
          <w:spacing w:val="-1"/>
        </w:rPr>
        <w:t xml:space="preserve">отчитываться перед </w:t>
      </w:r>
      <w:r>
        <w:t>Руководителем Учреждения о результатах работы</w:t>
      </w:r>
      <w:r>
        <w:rPr>
          <w:spacing w:val="1"/>
        </w:rPr>
        <w:t xml:space="preserve"> </w:t>
      </w:r>
      <w:r>
        <w:t xml:space="preserve">Центра; выполнять </w:t>
      </w:r>
      <w:r>
        <w:t>иные</w:t>
      </w:r>
      <w:r>
        <w:tab/>
      </w:r>
      <w:r>
        <w:t>обязанности</w:t>
      </w:r>
      <w:r>
        <w:t xml:space="preserve"> </w:t>
      </w:r>
      <w:r>
        <w:t>,</w:t>
      </w:r>
      <w:r>
        <w:t xml:space="preserve">предусмотрены законодательством, уставом </w:t>
      </w:r>
      <w:r>
        <w:rPr>
          <w:spacing w:val="-1"/>
        </w:rPr>
        <w:t>Учреждения,</w:t>
      </w:r>
      <w:r>
        <w:rPr>
          <w:spacing w:val="-52"/>
        </w:rPr>
        <w:t xml:space="preserve"> </w:t>
      </w:r>
      <w:r>
        <w:t>должностной</w:t>
      </w:r>
      <w:r>
        <w:rPr>
          <w:spacing w:val="-2"/>
        </w:rPr>
        <w:t xml:space="preserve"> </w:t>
      </w:r>
      <w:r>
        <w:t>инструкцией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настоящим Положением.</w:t>
      </w:r>
    </w:p>
    <w:p w14:paraId="26000000">
      <w:pPr>
        <w:pStyle w:val="Style_4"/>
        <w:numPr>
          <w:ilvl w:val="1"/>
          <w:numId w:val="1"/>
        </w:numPr>
        <w:tabs>
          <w:tab w:leader="none" w:pos="1980" w:val="left"/>
          <w:tab w:leader="none" w:pos="1981" w:val="left"/>
        </w:tabs>
        <w:spacing w:line="322" w:lineRule="exact"/>
        <w:ind w:hanging="709" w:left="1981"/>
        <w:jc w:val="left"/>
      </w:pPr>
      <w:r>
        <w:t>Руководитель</w:t>
      </w:r>
      <w:r>
        <w:rPr>
          <w:spacing w:val="-9"/>
        </w:rPr>
        <w:t xml:space="preserve"> </w:t>
      </w:r>
      <w:r>
        <w:t>Центра</w:t>
      </w:r>
      <w:r>
        <w:rPr>
          <w:spacing w:val="-7"/>
        </w:rPr>
        <w:t xml:space="preserve"> </w:t>
      </w:r>
      <w:r>
        <w:t>вправе:</w:t>
      </w:r>
    </w:p>
    <w:p w14:paraId="27000000">
      <w:pPr>
        <w:pStyle w:val="Style_4"/>
        <w:numPr>
          <w:ilvl w:val="2"/>
          <w:numId w:val="1"/>
        </w:numPr>
        <w:tabs>
          <w:tab w:leader="none" w:pos="1981" w:val="left"/>
        </w:tabs>
        <w:spacing w:before="55" w:line="228" w:lineRule="auto"/>
        <w:ind w:right="672"/>
        <w:jc w:val="left"/>
      </w:pPr>
      <w:r>
        <w:t>осуществлять</w:t>
      </w:r>
      <w:r>
        <w:rPr>
          <w:spacing w:val="13"/>
        </w:rPr>
        <w:t xml:space="preserve"> </w:t>
      </w:r>
      <w:r>
        <w:t>расстановку</w:t>
      </w:r>
      <w:r>
        <w:rPr>
          <w:spacing w:val="10"/>
        </w:rPr>
        <w:t xml:space="preserve"> </w:t>
      </w:r>
      <w:r>
        <w:t>кадров</w:t>
      </w:r>
      <w:r>
        <w:rPr>
          <w:spacing w:val="11"/>
        </w:rPr>
        <w:t xml:space="preserve"> </w:t>
      </w:r>
      <w:r>
        <w:t>Центра,</w:t>
      </w:r>
      <w:r>
        <w:rPr>
          <w:spacing w:val="10"/>
        </w:rPr>
        <w:t xml:space="preserve"> </w:t>
      </w:r>
      <w:r>
        <w:t>прием</w:t>
      </w:r>
      <w:r>
        <w:rPr>
          <w:spacing w:val="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работу</w:t>
      </w:r>
      <w:r>
        <w:rPr>
          <w:spacing w:val="6"/>
        </w:rPr>
        <w:t xml:space="preserve"> </w:t>
      </w:r>
      <w:r>
        <w:t>которых</w:t>
      </w:r>
      <w:r>
        <w:rPr>
          <w:spacing w:val="-5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Учреждения;</w:t>
      </w:r>
    </w:p>
    <w:p w14:paraId="28000000">
      <w:pPr>
        <w:tabs>
          <w:tab w:leader="none" w:pos="1981" w:val="left"/>
        </w:tabs>
        <w:spacing w:before="2" w:line="315" w:lineRule="exact"/>
        <w:ind/>
      </w:pPr>
      <w:r>
        <w:t xml:space="preserve">             </w:t>
      </w:r>
      <w:r>
        <w:t>по</w:t>
      </w:r>
      <w:r>
        <w:rPr>
          <w:spacing w:val="17"/>
        </w:rPr>
        <w:t xml:space="preserve"> </w:t>
      </w:r>
      <w:r>
        <w:t>согласованию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руководителем</w:t>
      </w:r>
      <w:r>
        <w:rPr>
          <w:spacing w:val="18"/>
        </w:rPr>
        <w:t xml:space="preserve"> </w:t>
      </w:r>
      <w:r>
        <w:t>Учреждения</w:t>
      </w:r>
      <w:r>
        <w:rPr>
          <w:spacing w:val="17"/>
        </w:rPr>
        <w:t xml:space="preserve"> </w:t>
      </w:r>
      <w:r>
        <w:t>организовывать</w:t>
      </w:r>
      <w:r>
        <w:rPr>
          <w:spacing w:val="23"/>
        </w:rPr>
        <w:t xml:space="preserve"> </w:t>
      </w:r>
      <w:r>
        <w:t>учебно</w:t>
      </w:r>
    </w:p>
    <w:p w14:paraId="29000000">
      <w:pPr>
        <w:pStyle w:val="Style_1"/>
        <w:spacing w:line="240" w:lineRule="auto"/>
        <w:ind w:firstLine="0" w:left="0" w:right="666"/>
        <w:jc w:val="left"/>
      </w:pPr>
      <w:r>
        <w:t>- воспитательный процесс в Центре в соответствии с целями и задачами Центра 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контроль за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реализацией</w:t>
      </w:r>
      <w:r>
        <w:t>;</w:t>
      </w:r>
    </w:p>
    <w:p w14:paraId="2A000000">
      <w:pPr>
        <w:pStyle w:val="Style_4"/>
        <w:numPr>
          <w:ilvl w:val="2"/>
          <w:numId w:val="1"/>
        </w:numPr>
        <w:tabs>
          <w:tab w:leader="none" w:pos="1981" w:val="left"/>
        </w:tabs>
        <w:spacing w:line="240" w:lineRule="auto"/>
        <w:ind w:right="670"/>
        <w:jc w:val="left"/>
      </w:pP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конференциях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Центра;</w:t>
      </w:r>
    </w:p>
    <w:p w14:paraId="2B000000">
      <w:pPr>
        <w:pStyle w:val="Style_4"/>
        <w:numPr>
          <w:ilvl w:val="2"/>
          <w:numId w:val="1"/>
        </w:numPr>
        <w:tabs>
          <w:tab w:leader="none" w:pos="1981" w:val="left"/>
        </w:tabs>
        <w:spacing w:line="240" w:lineRule="auto"/>
        <w:ind w:right="673"/>
        <w:jc w:val="left"/>
      </w:pP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Центра;</w:t>
      </w:r>
    </w:p>
    <w:p w14:paraId="2C000000">
      <w:pPr>
        <w:pStyle w:val="Style_4"/>
        <w:numPr>
          <w:ilvl w:val="2"/>
          <w:numId w:val="1"/>
        </w:numPr>
        <w:tabs>
          <w:tab w:leader="none" w:pos="1981" w:val="left"/>
        </w:tabs>
        <w:spacing w:line="240" w:lineRule="auto"/>
        <w:ind w:right="667"/>
        <w:jc w:val="left"/>
      </w:pPr>
      <w:r>
        <w:t>осуществлять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противоречащие целям и видам деятельности образовательной организации, а также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8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sectPr>
      <w:pgSz w:h="16840" w:orient="portrait" w:w="11910"/>
      <w:pgMar w:bottom="280" w:footer="720" w:gutter="0" w:header="720" w:left="1680" w:right="740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709" w:left="1981"/>
        <w:jc w:val="left"/>
      </w:pPr>
      <w:rPr>
        <w:rFonts w:ascii="Times New Roman" w:hAnsi="Times New Roman"/>
        <w:b w:val="1"/>
        <w:spacing w:val="0"/>
        <w:sz w:val="28"/>
      </w:rPr>
    </w:lvl>
    <w:lvl w:ilvl="1">
      <w:numFmt w:val="decimal"/>
      <w:lvlText w:val=""/>
      <w:lvlJc w:val="left"/>
      <w:pPr>
        <w:tabs>
          <w:tab w:leader="none" w:pos="360" w:val="left"/>
        </w:tabs>
        <w:ind/>
      </w:pPr>
    </w:lvl>
    <w:lvl w:ilvl="2">
      <w:numFmt w:val="decimal"/>
      <w:lvlText w:val=""/>
      <w:lvlJc w:val="left"/>
      <w:pPr>
        <w:tabs>
          <w:tab w:leader="none" w:pos="360" w:val="left"/>
        </w:tabs>
        <w:ind/>
      </w:pPr>
    </w:lvl>
    <w:lvl w:ilvl="3">
      <w:numFmt w:val="bullet"/>
      <w:lvlText w:val="•"/>
      <w:lvlJc w:val="left"/>
      <w:pPr>
        <w:ind w:hanging="711" w:left="3648"/>
      </w:pPr>
    </w:lvl>
    <w:lvl w:ilvl="4">
      <w:numFmt w:val="bullet"/>
      <w:lvlText w:val="•"/>
      <w:lvlJc w:val="left"/>
      <w:pPr>
        <w:ind w:hanging="711" w:left="4482"/>
      </w:pPr>
    </w:lvl>
    <w:lvl w:ilvl="5">
      <w:numFmt w:val="bullet"/>
      <w:lvlText w:val="•"/>
      <w:lvlJc w:val="left"/>
      <w:pPr>
        <w:ind w:hanging="711" w:left="5316"/>
      </w:pPr>
    </w:lvl>
    <w:lvl w:ilvl="6">
      <w:numFmt w:val="bullet"/>
      <w:lvlText w:val="•"/>
      <w:lvlJc w:val="left"/>
      <w:pPr>
        <w:ind w:hanging="711" w:left="6150"/>
      </w:pPr>
    </w:lvl>
    <w:lvl w:ilvl="7">
      <w:numFmt w:val="bullet"/>
      <w:lvlText w:val="•"/>
      <w:lvlJc w:val="left"/>
      <w:pPr>
        <w:ind w:hanging="711" w:left="6984"/>
      </w:pPr>
    </w:lvl>
    <w:lvl w:ilvl="8">
      <w:numFmt w:val="bullet"/>
      <w:lvlText w:val="•"/>
      <w:lvlJc w:val="left"/>
      <w:pPr>
        <w:ind w:hanging="711" w:left="7818"/>
      </w:pPr>
    </w:lvl>
  </w:abstractNum>
  <w:abstractNum w:abstractNumId="1">
    <w:lvl w:ilvl="0">
      <w:numFmt w:val="bullet"/>
      <w:lvlText w:val="-"/>
      <w:lvlJc w:val="left"/>
      <w:pPr>
        <w:ind w:hanging="281" w:left="564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281" w:left="1452"/>
      </w:pPr>
    </w:lvl>
    <w:lvl w:ilvl="2">
      <w:numFmt w:val="bullet"/>
      <w:lvlText w:val="•"/>
      <w:lvlJc w:val="left"/>
      <w:pPr>
        <w:ind w:hanging="281" w:left="2345"/>
      </w:pPr>
    </w:lvl>
    <w:lvl w:ilvl="3">
      <w:numFmt w:val="bullet"/>
      <w:lvlText w:val="•"/>
      <w:lvlJc w:val="left"/>
      <w:pPr>
        <w:ind w:hanging="281" w:left="3237"/>
      </w:pPr>
    </w:lvl>
    <w:lvl w:ilvl="4">
      <w:numFmt w:val="bullet"/>
      <w:lvlText w:val="•"/>
      <w:lvlJc w:val="left"/>
      <w:pPr>
        <w:ind w:hanging="281" w:left="4130"/>
      </w:pPr>
    </w:lvl>
    <w:lvl w:ilvl="5">
      <w:numFmt w:val="bullet"/>
      <w:lvlText w:val="•"/>
      <w:lvlJc w:val="left"/>
      <w:pPr>
        <w:ind w:hanging="281" w:left="5023"/>
      </w:pPr>
    </w:lvl>
    <w:lvl w:ilvl="6">
      <w:numFmt w:val="bullet"/>
      <w:lvlText w:val="•"/>
      <w:lvlJc w:val="left"/>
      <w:pPr>
        <w:ind w:hanging="281" w:left="5915"/>
      </w:pPr>
    </w:lvl>
    <w:lvl w:ilvl="7">
      <w:numFmt w:val="bullet"/>
      <w:lvlText w:val="•"/>
      <w:lvlJc w:val="left"/>
      <w:pPr>
        <w:ind w:hanging="281" w:left="6808"/>
      </w:pPr>
    </w:lvl>
    <w:lvl w:ilvl="8">
      <w:numFmt w:val="bullet"/>
      <w:lvlText w:val="•"/>
      <w:lvlJc w:val="left"/>
      <w:pPr>
        <w:ind w:hanging="281" w:left="7701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</w:rPr>
  </w:style>
  <w:style w:default="1" w:styleId="Style_5_ch" w:type="character">
    <w:name w:val="Normal"/>
    <w:link w:val="Style_5"/>
    <w:rPr>
      <w:rFonts w:ascii="Times New Roman" w:hAnsi="Times New Roman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5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3" w:type="paragraph">
    <w:name w:val="heading 1"/>
    <w:basedOn w:val="Style_5"/>
    <w:link w:val="Style_3_ch"/>
    <w:uiPriority w:val="9"/>
    <w:qFormat/>
    <w:pPr>
      <w:spacing w:line="313" w:lineRule="exact"/>
      <w:ind w:hanging="709" w:left="1981"/>
      <w:jc w:val="both"/>
      <w:outlineLvl w:val="0"/>
    </w:pPr>
    <w:rPr>
      <w:b w:val="1"/>
    </w:rPr>
  </w:style>
  <w:style w:styleId="Style_3_ch" w:type="character">
    <w:name w:val="heading 1"/>
    <w:basedOn w:val="Style_5_ch"/>
    <w:link w:val="Style_3"/>
    <w:rPr>
      <w:b w:val="1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1"/>
    <w:next w:val="Style_5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Table Paragraph"/>
    <w:basedOn w:val="Style_5"/>
    <w:link w:val="Style_17_ch"/>
  </w:style>
  <w:style w:styleId="Style_17_ch" w:type="character">
    <w:name w:val="Table Paragraph"/>
    <w:basedOn w:val="Style_5_ch"/>
    <w:link w:val="Style_17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4" w:type="paragraph">
    <w:name w:val="List Paragraph"/>
    <w:basedOn w:val="Style_5"/>
    <w:link w:val="Style_4_ch"/>
    <w:pPr>
      <w:ind w:firstLine="705" w:left="564"/>
      <w:jc w:val="both"/>
    </w:pPr>
  </w:style>
  <w:style w:styleId="Style_4_ch" w:type="character">
    <w:name w:val="List Paragraph"/>
    <w:basedOn w:val="Style_5_ch"/>
    <w:link w:val="Style_4"/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" w:type="paragraph">
    <w:name w:val="Title"/>
    <w:basedOn w:val="Style_5"/>
    <w:link w:val="Style_2_ch"/>
    <w:uiPriority w:val="10"/>
    <w:qFormat/>
    <w:pPr>
      <w:ind w:firstLine="0" w:left="187" w:right="270"/>
      <w:jc w:val="center"/>
    </w:pPr>
    <w:rPr>
      <w:b w:val="1"/>
      <w:sz w:val="28"/>
    </w:rPr>
  </w:style>
  <w:style w:styleId="Style_2_ch" w:type="character">
    <w:name w:val="Title"/>
    <w:basedOn w:val="Style_5_ch"/>
    <w:link w:val="Style_2"/>
    <w:rPr>
      <w:b w:val="1"/>
      <w:sz w:val="28"/>
    </w:rPr>
  </w:style>
  <w:style w:styleId="Style_23" w:type="paragraph">
    <w:name w:val="heading 4"/>
    <w:next w:val="Style_5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1" w:type="paragraph">
    <w:name w:val="Body Text"/>
    <w:basedOn w:val="Style_5"/>
    <w:link w:val="Style_1_ch"/>
    <w:pPr>
      <w:ind w:firstLine="705" w:left="564"/>
      <w:jc w:val="both"/>
    </w:pPr>
  </w:style>
  <w:style w:styleId="Style_1_ch" w:type="character">
    <w:name w:val="Body Text"/>
    <w:basedOn w:val="Style_5_ch"/>
    <w:link w:val="Style_1"/>
  </w:style>
  <w:style w:styleId="Style_24" w:type="paragraph">
    <w:name w:val="heading 2"/>
    <w:next w:val="Style_5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2023-09-28T13:40:09Z</dcterms:modified>
</cp:coreProperties>
</file>