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1B6" w:rsidRDefault="003C79EA" w:rsidP="003C79EA">
      <w:pPr>
        <w:widowControl w:val="0"/>
        <w:jc w:val="right"/>
        <w:rPr>
          <w:sz w:val="28"/>
        </w:rPr>
      </w:pPr>
      <w:r>
        <w:rPr>
          <w:noProof/>
        </w:rPr>
        <w:drawing>
          <wp:inline distT="0" distB="0" distL="0" distR="0" wp14:anchorId="33F674AB" wp14:editId="1B54534F">
            <wp:extent cx="6591300" cy="9153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3191" t="7126" r="32496" b="3933"/>
                    <a:stretch/>
                  </pic:blipFill>
                  <pic:spPr bwMode="auto">
                    <a:xfrm>
                      <a:off x="0" y="0"/>
                      <a:ext cx="6591300" cy="915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71B6" w:rsidRDefault="00F76AAD" w:rsidP="003C79EA">
      <w:pPr>
        <w:jc w:val="center"/>
      </w:pPr>
      <w:r>
        <w:rPr>
          <w:sz w:val="28"/>
        </w:rPr>
        <w:lastRenderedPageBreak/>
        <w:t>2023 год</w:t>
      </w:r>
    </w:p>
    <w:p w:rsidR="00C871B6" w:rsidRDefault="00C871B6">
      <w:pPr>
        <w:rPr>
          <w:sz w:val="28"/>
        </w:rPr>
      </w:pPr>
    </w:p>
    <w:p w:rsidR="00C871B6" w:rsidRDefault="00C871B6">
      <w:pPr>
        <w:ind w:left="-567"/>
        <w:jc w:val="center"/>
        <w:rPr>
          <w:b/>
        </w:rPr>
      </w:pPr>
    </w:p>
    <w:p w:rsidR="00C871B6" w:rsidRDefault="00F76AAD">
      <w:pPr>
        <w:widowControl w:val="0"/>
        <w:tabs>
          <w:tab w:val="left" w:pos="709"/>
        </w:tabs>
        <w:spacing w:line="276" w:lineRule="auto"/>
        <w:jc w:val="both"/>
        <w:rPr>
          <w:rFonts w:ascii="Calibri" w:hAnsi="Calibri"/>
        </w:rPr>
      </w:pPr>
      <w:r>
        <w:rPr>
          <w:b/>
        </w:rPr>
        <w:t>Пояснительная записка</w:t>
      </w:r>
    </w:p>
    <w:p w:rsidR="00C871B6" w:rsidRDefault="00F76AAD">
      <w:pPr>
        <w:tabs>
          <w:tab w:val="left" w:pos="709"/>
        </w:tabs>
        <w:spacing w:line="276" w:lineRule="auto"/>
        <w:jc w:val="both"/>
      </w:pPr>
      <w:r>
        <w:tab/>
        <w:t xml:space="preserve">Рабочая программа для МБОУ </w:t>
      </w:r>
      <w:r>
        <w:t xml:space="preserve">«Средняя общеобразовательная школа аула Новая Теберда имени Героя России К.Х. </w:t>
      </w:r>
      <w:proofErr w:type="gramStart"/>
      <w:r>
        <w:t>Боташева»  по</w:t>
      </w:r>
      <w:proofErr w:type="gramEnd"/>
      <w:r>
        <w:t xml:space="preserve"> биологии составлена на основе Федерального государственного образовательного стандарта основного общего образования.</w:t>
      </w:r>
    </w:p>
    <w:p w:rsidR="00C871B6" w:rsidRDefault="00F76AAD">
      <w:pPr>
        <w:pStyle w:val="Default"/>
        <w:spacing w:line="276" w:lineRule="auto"/>
        <w:ind w:firstLine="708"/>
        <w:jc w:val="both"/>
      </w:pPr>
      <w:r>
        <w:t xml:space="preserve">В единстве с основным школьным курсом биологии </w:t>
      </w:r>
      <w:r>
        <w:t>программа внеурочной деятельности «Удивительное рядом» обеспечивает сознательное усвоение учащимися основных биологических понятий, фактов, методов биологической науки с опорой на внутри - и межпредметные связи и на этой основе формирует естественнонаучное</w:t>
      </w:r>
      <w:r>
        <w:t xml:space="preserve"> мировоззрение и восприятие учащимися биологического образования как элемента общечеловеческой культуры. </w:t>
      </w:r>
    </w:p>
    <w:p w:rsidR="00C871B6" w:rsidRDefault="00F76AAD">
      <w:pPr>
        <w:pStyle w:val="Default"/>
        <w:spacing w:line="276" w:lineRule="auto"/>
        <w:ind w:firstLine="708"/>
        <w:jc w:val="both"/>
      </w:pPr>
      <w:r>
        <w:t xml:space="preserve">Данная рабочая программа разработана для учащихся 5 - 7 классов разного уровня подготовки.  </w:t>
      </w:r>
    </w:p>
    <w:p w:rsidR="00C871B6" w:rsidRDefault="00F76AAD">
      <w:pPr>
        <w:spacing w:line="276" w:lineRule="auto"/>
        <w:ind w:firstLine="708"/>
        <w:jc w:val="both"/>
      </w:pPr>
      <w:r>
        <w:t>Программа внеурочной деятельности «Удивительное рядом» со</w:t>
      </w:r>
      <w:r>
        <w:t xml:space="preserve">ответствует целям ФГОС ООО. Одним из важнейших требований к биологическому образованию в современных условиях является овладение учащимися практическими умениями и навыками. Предлагаемая программа направлена на формирование у учащихся интереса к биологии, </w:t>
      </w:r>
      <w:r>
        <w:t>развитие любознательности, расширение знаний о живом мире, на более глубокое развитие практических умений, через обучение учащихся работать с лабораторным оборудованием и микроскопом, моделировать, отработку практических умений и применение полученных знан</w:t>
      </w:r>
      <w:r>
        <w:t>ий на практике. Кроме того, он подготавливает учащихся к дальнейшему изучению биологии.</w:t>
      </w:r>
    </w:p>
    <w:p w:rsidR="00C871B6" w:rsidRDefault="00F76AAD">
      <w:pPr>
        <w:spacing w:line="276" w:lineRule="auto"/>
        <w:ind w:firstLine="709"/>
        <w:jc w:val="both"/>
      </w:pPr>
      <w:r>
        <w:t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</w:t>
      </w:r>
      <w:r>
        <w:t>аются в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</w:t>
      </w:r>
      <w:r>
        <w:t>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</w:t>
      </w:r>
      <w:r>
        <w:t xml:space="preserve">общать информацию в устной и письменной форме, вступать в диалог и т. д. </w:t>
      </w:r>
    </w:p>
    <w:p w:rsidR="00C871B6" w:rsidRDefault="00F76AAD">
      <w:pPr>
        <w:spacing w:line="276" w:lineRule="auto"/>
        <w:ind w:firstLine="709"/>
        <w:jc w:val="both"/>
      </w:pPr>
      <w:r>
        <w:t>Внеурочная деятельность по предлагаемой программе предполагает ведение наблюдений и практической работы. Для понимания учащимися сущности биологических явлений в программу введены ла</w:t>
      </w:r>
      <w:r>
        <w:t>бораторные работы,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</w:t>
      </w:r>
      <w:r>
        <w:t xml:space="preserve">ствовать развитию любознательности и интереса к предмету. </w:t>
      </w:r>
    </w:p>
    <w:p w:rsidR="00C871B6" w:rsidRDefault="00C871B6">
      <w:pPr>
        <w:spacing w:line="276" w:lineRule="auto"/>
        <w:ind w:firstLine="708"/>
        <w:jc w:val="both"/>
      </w:pPr>
    </w:p>
    <w:p w:rsidR="00C871B6" w:rsidRDefault="00F76AAD">
      <w:pPr>
        <w:spacing w:line="276" w:lineRule="auto"/>
        <w:ind w:firstLine="708"/>
        <w:jc w:val="both"/>
      </w:pPr>
      <w:r>
        <w:t xml:space="preserve">В системе предметов основной общеобразовательной школы курс «Удивительное рядом» реализует </w:t>
      </w:r>
      <w:r>
        <w:rPr>
          <w:b/>
        </w:rPr>
        <w:t>следующие цели:</w:t>
      </w:r>
    </w:p>
    <w:p w:rsidR="00C871B6" w:rsidRDefault="00F76AAD">
      <w:pPr>
        <w:spacing w:line="276" w:lineRule="auto"/>
        <w:jc w:val="both"/>
      </w:pPr>
      <w:r>
        <w:lastRenderedPageBreak/>
        <w:t>- создание условий для удовлетворения познавательной или образовательной потребности учащ</w:t>
      </w:r>
      <w:r>
        <w:t>ихся в биологической деятельности;</w:t>
      </w:r>
    </w:p>
    <w:p w:rsidR="00C871B6" w:rsidRDefault="00F76AAD">
      <w:pPr>
        <w:spacing w:line="276" w:lineRule="auto"/>
        <w:jc w:val="both"/>
      </w:pPr>
      <w:r>
        <w:t>- способствовать развитию интеллектуальных, креативных способностей учащихся;</w:t>
      </w:r>
    </w:p>
    <w:p w:rsidR="00C871B6" w:rsidRDefault="00F76AAD">
      <w:pPr>
        <w:spacing w:line="276" w:lineRule="auto"/>
        <w:jc w:val="both"/>
      </w:pPr>
      <w:r>
        <w:t xml:space="preserve">- обеспечить организацию деятельности учащихся </w:t>
      </w:r>
      <w:proofErr w:type="gramStart"/>
      <w:r>
        <w:t>в рамках биологического направления</w:t>
      </w:r>
      <w:proofErr w:type="gramEnd"/>
      <w:r>
        <w:t xml:space="preserve"> направленную на позитивную социализацию и воспитание детей.</w:t>
      </w:r>
    </w:p>
    <w:p w:rsidR="00C871B6" w:rsidRDefault="00C871B6">
      <w:pPr>
        <w:spacing w:line="276" w:lineRule="auto"/>
        <w:jc w:val="both"/>
        <w:outlineLvl w:val="0"/>
        <w:rPr>
          <w:b/>
        </w:rPr>
      </w:pPr>
    </w:p>
    <w:p w:rsidR="00C871B6" w:rsidRDefault="00F76AAD">
      <w:pPr>
        <w:spacing w:line="276" w:lineRule="auto"/>
        <w:jc w:val="both"/>
        <w:outlineLvl w:val="0"/>
        <w:rPr>
          <w:b/>
        </w:rPr>
      </w:pPr>
      <w:r>
        <w:rPr>
          <w:b/>
        </w:rPr>
        <w:t xml:space="preserve">Задачи: </w:t>
      </w:r>
    </w:p>
    <w:p w:rsidR="00C871B6" w:rsidRDefault="00F76AAD">
      <w:pPr>
        <w:spacing w:line="276" w:lineRule="auto"/>
        <w:jc w:val="both"/>
      </w:pPr>
      <w:r>
        <w:rPr>
          <w:u w:val="single"/>
        </w:rPr>
        <w:t>Образовательные:</w:t>
      </w:r>
    </w:p>
    <w:p w:rsidR="00C871B6" w:rsidRDefault="00F76AAD">
      <w:pPr>
        <w:numPr>
          <w:ilvl w:val="0"/>
          <w:numId w:val="1"/>
        </w:numPr>
        <w:spacing w:line="276" w:lineRule="auto"/>
        <w:jc w:val="both"/>
      </w:pPr>
      <w:r>
        <w:t>расширение кругозора школьников и представления о предметах и явлениях природы;</w:t>
      </w:r>
    </w:p>
    <w:p w:rsidR="00C871B6" w:rsidRDefault="00F76AAD">
      <w:pPr>
        <w:numPr>
          <w:ilvl w:val="0"/>
          <w:numId w:val="1"/>
        </w:numPr>
        <w:spacing w:line="276" w:lineRule="auto"/>
        <w:jc w:val="both"/>
      </w:pPr>
      <w:r>
        <w:t>способствовать популяризации у учащихся биологических знаний;</w:t>
      </w:r>
    </w:p>
    <w:p w:rsidR="00C871B6" w:rsidRDefault="00F76AAD">
      <w:pPr>
        <w:numPr>
          <w:ilvl w:val="0"/>
          <w:numId w:val="1"/>
        </w:numPr>
        <w:spacing w:line="276" w:lineRule="auto"/>
        <w:jc w:val="both"/>
      </w:pPr>
      <w:r>
        <w:t xml:space="preserve">ознакомление с видовым составом микрофлоры и микрофауны окрестностей; с правилами </w:t>
      </w:r>
      <w:r>
        <w:t>поведения в природе.</w:t>
      </w:r>
    </w:p>
    <w:p w:rsidR="00C871B6" w:rsidRDefault="00F76AAD">
      <w:pPr>
        <w:spacing w:line="276" w:lineRule="auto"/>
        <w:jc w:val="both"/>
      </w:pPr>
      <w:r>
        <w:rPr>
          <w:u w:val="single"/>
        </w:rPr>
        <w:t>Развивающие:</w:t>
      </w:r>
    </w:p>
    <w:p w:rsidR="00C871B6" w:rsidRDefault="00F76AAD">
      <w:pPr>
        <w:numPr>
          <w:ilvl w:val="0"/>
          <w:numId w:val="2"/>
        </w:numPr>
        <w:spacing w:line="276" w:lineRule="auto"/>
        <w:jc w:val="both"/>
      </w:pPr>
      <w:r>
        <w:t>развитие навыков работы с микроскопом и лабораторным оборудованием;</w:t>
      </w:r>
    </w:p>
    <w:p w:rsidR="00C871B6" w:rsidRDefault="00F76AAD">
      <w:pPr>
        <w:numPr>
          <w:ilvl w:val="0"/>
          <w:numId w:val="2"/>
        </w:numPr>
        <w:spacing w:line="276" w:lineRule="auto"/>
        <w:jc w:val="both"/>
      </w:pPr>
      <w:r>
        <w:t>развитие навыков общения и коммуникации;</w:t>
      </w:r>
    </w:p>
    <w:p w:rsidR="00C871B6" w:rsidRDefault="00F76AAD">
      <w:pPr>
        <w:numPr>
          <w:ilvl w:val="0"/>
          <w:numId w:val="2"/>
        </w:numPr>
        <w:spacing w:line="276" w:lineRule="auto"/>
        <w:jc w:val="both"/>
      </w:pPr>
      <w:r>
        <w:t>развитие творческих способностей обучающихся;</w:t>
      </w:r>
    </w:p>
    <w:p w:rsidR="00C871B6" w:rsidRDefault="00F76AAD">
      <w:pPr>
        <w:numPr>
          <w:ilvl w:val="0"/>
          <w:numId w:val="2"/>
        </w:numPr>
        <w:spacing w:line="276" w:lineRule="auto"/>
        <w:jc w:val="both"/>
      </w:pPr>
      <w:r>
        <w:t>формирование экологической культуры и чувства ответственности за со</w:t>
      </w:r>
      <w:r>
        <w:t>стояние окружающей среды;</w:t>
      </w:r>
    </w:p>
    <w:p w:rsidR="00C871B6" w:rsidRDefault="00F76AAD">
      <w:pPr>
        <w:numPr>
          <w:ilvl w:val="0"/>
          <w:numId w:val="2"/>
        </w:numPr>
        <w:spacing w:line="276" w:lineRule="auto"/>
        <w:jc w:val="both"/>
      </w:pPr>
      <w:r>
        <w:t>формирование приемов, умений и навыков по организации самостоятельной познавательной деятельности, проведения биологических опытов и исследований;</w:t>
      </w:r>
    </w:p>
    <w:p w:rsidR="00C871B6" w:rsidRDefault="00F76AAD">
      <w:pPr>
        <w:numPr>
          <w:ilvl w:val="0"/>
          <w:numId w:val="2"/>
        </w:numPr>
        <w:spacing w:line="276" w:lineRule="auto"/>
        <w:jc w:val="both"/>
      </w:pPr>
      <w:r>
        <w:t>формирование потребности в здоровом образе жизни.</w:t>
      </w:r>
    </w:p>
    <w:p w:rsidR="00C871B6" w:rsidRDefault="00F76AAD">
      <w:pPr>
        <w:spacing w:line="276" w:lineRule="auto"/>
        <w:jc w:val="both"/>
      </w:pPr>
      <w:r>
        <w:rPr>
          <w:u w:val="single"/>
        </w:rPr>
        <w:t>Воспитательные:</w:t>
      </w:r>
    </w:p>
    <w:p w:rsidR="00C871B6" w:rsidRDefault="00F76AAD">
      <w:pPr>
        <w:numPr>
          <w:ilvl w:val="0"/>
          <w:numId w:val="3"/>
        </w:numPr>
        <w:spacing w:line="276" w:lineRule="auto"/>
        <w:jc w:val="both"/>
      </w:pPr>
      <w:r>
        <w:t>воспитывать интер</w:t>
      </w:r>
      <w:r>
        <w:t>ес к миру живых существ;</w:t>
      </w:r>
    </w:p>
    <w:p w:rsidR="00C871B6" w:rsidRDefault="00F76AAD">
      <w:pPr>
        <w:numPr>
          <w:ilvl w:val="0"/>
          <w:numId w:val="3"/>
        </w:numPr>
        <w:spacing w:line="276" w:lineRule="auto"/>
        <w:jc w:val="both"/>
      </w:pPr>
      <w:r>
        <w:t>воспитывать ответственное отношение к порученному делу.</w:t>
      </w:r>
    </w:p>
    <w:p w:rsidR="00C871B6" w:rsidRDefault="00C871B6">
      <w:pPr>
        <w:pStyle w:val="a4"/>
        <w:spacing w:line="276" w:lineRule="auto"/>
        <w:rPr>
          <w:rFonts w:ascii="Times New Roman" w:hAnsi="Times New Roman"/>
          <w:sz w:val="24"/>
        </w:rPr>
      </w:pPr>
    </w:p>
    <w:p w:rsidR="00C871B6" w:rsidRDefault="00F76AAD">
      <w:pPr>
        <w:pStyle w:val="a4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основе реализации   программы лежит системно-деятельностный подход, который предполагает:</w:t>
      </w:r>
    </w:p>
    <w:p w:rsidR="00C871B6" w:rsidRDefault="00F76AAD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и развитие качеств личности, отвечающих требованиям информационного общ</w:t>
      </w:r>
      <w:r>
        <w:rPr>
          <w:rFonts w:ascii="Times New Roman" w:hAnsi="Times New Roman"/>
          <w:sz w:val="24"/>
        </w:rPr>
        <w:t>ества.</w:t>
      </w:r>
    </w:p>
    <w:p w:rsidR="00C871B6" w:rsidRDefault="00F76AAD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личности учащегося на основе освоения универсальных учебных действий, познания и освоения мира;</w:t>
      </w:r>
    </w:p>
    <w:p w:rsidR="00C871B6" w:rsidRDefault="00F76AAD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признание способов организации образовательной деятельности и учебного сотрудничества в достижении целей личностного и социального развития </w:t>
      </w:r>
      <w:r>
        <w:rPr>
          <w:rFonts w:ascii="Times New Roman" w:hAnsi="Times New Roman"/>
          <w:sz w:val="24"/>
        </w:rPr>
        <w:t>учащихся;</w:t>
      </w:r>
    </w:p>
    <w:p w:rsidR="00C871B6" w:rsidRDefault="00F76AAD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учёт индивидуальных возрастных, психологических и физиологических особенностей учащихся.</w:t>
      </w:r>
    </w:p>
    <w:p w:rsidR="00C871B6" w:rsidRDefault="00C871B6">
      <w:pPr>
        <w:pStyle w:val="a4"/>
        <w:spacing w:line="276" w:lineRule="auto"/>
        <w:rPr>
          <w:rFonts w:ascii="Times New Roman" w:hAnsi="Times New Roman"/>
          <w:sz w:val="24"/>
          <w:u w:val="single"/>
        </w:rPr>
      </w:pPr>
    </w:p>
    <w:p w:rsidR="00C871B6" w:rsidRDefault="00F76AAD">
      <w:pPr>
        <w:pStyle w:val="a4"/>
        <w:spacing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Место курса внеурочной деятельности «Удивительное рядом» в учебном плане</w:t>
      </w:r>
    </w:p>
    <w:p w:rsidR="00C871B6" w:rsidRDefault="00F76AAD">
      <w:pPr>
        <w:pStyle w:val="a4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курса «Удивительное рядом» рассчитана на 34 часа в год (1 час в неделю).</w:t>
      </w:r>
    </w:p>
    <w:p w:rsidR="00C871B6" w:rsidRDefault="00C871B6">
      <w:pPr>
        <w:pStyle w:val="a4"/>
        <w:spacing w:line="276" w:lineRule="auto"/>
        <w:rPr>
          <w:rFonts w:ascii="Times New Roman" w:hAnsi="Times New Roman"/>
          <w:b/>
          <w:sz w:val="24"/>
        </w:rPr>
      </w:pPr>
    </w:p>
    <w:p w:rsidR="00C871B6" w:rsidRDefault="00F76AAD">
      <w:pPr>
        <w:pStyle w:val="a4"/>
        <w:spacing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Планируемые результаты освоения курса «Удивительное рядом»</w:t>
      </w:r>
    </w:p>
    <w:p w:rsidR="00C871B6" w:rsidRDefault="00F76AAD">
      <w:pPr>
        <w:spacing w:line="276" w:lineRule="auto"/>
        <w:jc w:val="both"/>
      </w:pPr>
      <w:r>
        <w:rPr>
          <w:b/>
          <w:i/>
        </w:rPr>
        <w:t>Личностные результаты</w:t>
      </w:r>
      <w:r>
        <w:t xml:space="preserve"> обучения:</w:t>
      </w:r>
    </w:p>
    <w:p w:rsidR="00C871B6" w:rsidRDefault="00F76AAD">
      <w:pPr>
        <w:numPr>
          <w:ilvl w:val="0"/>
          <w:numId w:val="5"/>
        </w:numPr>
        <w:spacing w:line="276" w:lineRule="auto"/>
        <w:ind w:left="0" w:firstLine="709"/>
        <w:jc w:val="both"/>
      </w:pPr>
      <w: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</w:t>
      </w:r>
      <w:r>
        <w:t>, делать выводы); эстетического отношения к живым объектам;</w:t>
      </w:r>
    </w:p>
    <w:p w:rsidR="00C871B6" w:rsidRDefault="00F76AAD">
      <w:pPr>
        <w:numPr>
          <w:ilvl w:val="0"/>
          <w:numId w:val="5"/>
        </w:numPr>
        <w:spacing w:line="276" w:lineRule="auto"/>
        <w:ind w:left="0" w:firstLine="709"/>
        <w:jc w:val="both"/>
      </w:pPr>
      <w:r>
        <w:lastRenderedPageBreak/>
        <w:t xml:space="preserve">формирование готовности и способности обучающихся к саморазвитию и самообразованию на основе мотивации к обучению и познанию; </w:t>
      </w:r>
    </w:p>
    <w:p w:rsidR="00C871B6" w:rsidRDefault="00F76AAD">
      <w:pPr>
        <w:numPr>
          <w:ilvl w:val="0"/>
          <w:numId w:val="5"/>
        </w:numPr>
        <w:spacing w:line="276" w:lineRule="auto"/>
        <w:ind w:left="0" w:firstLine="709"/>
        <w:jc w:val="both"/>
      </w:pPr>
      <w:r>
        <w:t xml:space="preserve"> формирование целостного мировоззрения, соответствующего современному</w:t>
      </w:r>
      <w:r>
        <w:t xml:space="preserve"> уровню развития биологической науки;</w:t>
      </w:r>
    </w:p>
    <w:p w:rsidR="00C871B6" w:rsidRDefault="00F76AAD">
      <w:pPr>
        <w:numPr>
          <w:ilvl w:val="0"/>
          <w:numId w:val="5"/>
        </w:numPr>
        <w:spacing w:line="276" w:lineRule="auto"/>
        <w:ind w:left="0" w:firstLine="709"/>
        <w:jc w:val="both"/>
      </w:pPr>
      <w:r>
        <w:t xml:space="preserve"> формирование осознанного, уважительного и доброжелательного отношения к другому человеку, его мнению; готовности и способности вести диалог с другими людьми и достигать в нём взаимопонимания; </w:t>
      </w:r>
    </w:p>
    <w:p w:rsidR="00C871B6" w:rsidRDefault="00F76AAD">
      <w:pPr>
        <w:numPr>
          <w:ilvl w:val="0"/>
          <w:numId w:val="5"/>
        </w:numPr>
        <w:spacing w:line="276" w:lineRule="auto"/>
        <w:ind w:left="0" w:firstLine="709"/>
        <w:jc w:val="both"/>
      </w:pPr>
      <w:r>
        <w:t xml:space="preserve">формирование личностных </w:t>
      </w:r>
      <w:r>
        <w:t>представлений о целостности природы.</w:t>
      </w:r>
    </w:p>
    <w:p w:rsidR="00C871B6" w:rsidRDefault="00F76AAD">
      <w:pPr>
        <w:spacing w:line="276" w:lineRule="auto"/>
        <w:jc w:val="both"/>
      </w:pPr>
      <w:r>
        <w:rPr>
          <w:b/>
          <w:i/>
        </w:rPr>
        <w:t xml:space="preserve">Предметными результатами </w:t>
      </w:r>
      <w:r>
        <w:t>обучения являются:</w:t>
      </w:r>
    </w:p>
    <w:p w:rsidR="00C871B6" w:rsidRDefault="00F76AAD">
      <w:pPr>
        <w:spacing w:line="276" w:lineRule="auto"/>
        <w:ind w:firstLine="709"/>
        <w:jc w:val="both"/>
      </w:pPr>
      <w:r>
        <w:t xml:space="preserve">1. В </w:t>
      </w:r>
      <w:r>
        <w:rPr>
          <w:i/>
        </w:rPr>
        <w:t>познавательной</w:t>
      </w:r>
      <w:r>
        <w:t xml:space="preserve"> (интеллектуальной) сфере:</w:t>
      </w:r>
    </w:p>
    <w:p w:rsidR="00C871B6" w:rsidRDefault="00F76AAD">
      <w:pPr>
        <w:numPr>
          <w:ilvl w:val="0"/>
          <w:numId w:val="6"/>
        </w:numPr>
        <w:spacing w:line="276" w:lineRule="auto"/>
        <w:ind w:left="0" w:firstLine="709"/>
        <w:jc w:val="both"/>
      </w:pPr>
      <w:r>
        <w:t>выделение существенных признаков биологических объектов отличительных признаков живых организмов; клеток и организмов растений, г</w:t>
      </w:r>
      <w:r>
        <w:t xml:space="preserve">рибов и бактерий; </w:t>
      </w:r>
    </w:p>
    <w:p w:rsidR="00C871B6" w:rsidRDefault="00F76AAD">
      <w:pPr>
        <w:numPr>
          <w:ilvl w:val="0"/>
          <w:numId w:val="6"/>
        </w:numPr>
        <w:spacing w:line="276" w:lineRule="auto"/>
        <w:ind w:left="0" w:firstLine="709"/>
        <w:jc w:val="both"/>
      </w:pPr>
      <w:r>
        <w:t>классификация — определение принадлежности биологических объектов к определенной систематической группе;</w:t>
      </w:r>
    </w:p>
    <w:p w:rsidR="00C871B6" w:rsidRDefault="00F76AAD">
      <w:pPr>
        <w:numPr>
          <w:ilvl w:val="0"/>
          <w:numId w:val="6"/>
        </w:numPr>
        <w:spacing w:line="276" w:lineRule="auto"/>
        <w:ind w:left="0" w:firstLine="709"/>
        <w:jc w:val="both"/>
      </w:pPr>
      <w:r>
        <w:t>роли различных организмов в жизни человека; значения биологического разнообразия для сохранения биосферы;</w:t>
      </w:r>
    </w:p>
    <w:p w:rsidR="00C871B6" w:rsidRDefault="00F76AAD">
      <w:pPr>
        <w:numPr>
          <w:ilvl w:val="0"/>
          <w:numId w:val="6"/>
        </w:numPr>
        <w:spacing w:line="276" w:lineRule="auto"/>
        <w:ind w:left="0" w:firstLine="709"/>
        <w:jc w:val="both"/>
      </w:pPr>
      <w:r>
        <w:t xml:space="preserve">сравнение биологических </w:t>
      </w:r>
      <w:r>
        <w:t>объектов и процессов, умение делать выводы и умозаключения на основе сравнения;</w:t>
      </w:r>
    </w:p>
    <w:p w:rsidR="00C871B6" w:rsidRDefault="00F76AAD">
      <w:pPr>
        <w:numPr>
          <w:ilvl w:val="0"/>
          <w:numId w:val="6"/>
        </w:numPr>
        <w:spacing w:line="276" w:lineRule="auto"/>
        <w:ind w:left="0" w:firstLine="709"/>
        <w:jc w:val="both"/>
      </w:pPr>
      <w: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C871B6" w:rsidRDefault="00F76AAD">
      <w:pPr>
        <w:spacing w:line="276" w:lineRule="auto"/>
        <w:ind w:firstLine="709"/>
        <w:jc w:val="both"/>
      </w:pPr>
      <w:r>
        <w:t xml:space="preserve"> 2. В </w:t>
      </w:r>
      <w:r>
        <w:rPr>
          <w:i/>
        </w:rPr>
        <w:t>ценн</w:t>
      </w:r>
      <w:r>
        <w:rPr>
          <w:i/>
        </w:rPr>
        <w:t>остно-ориентационной</w:t>
      </w:r>
      <w:r>
        <w:t xml:space="preserve"> сфере:</w:t>
      </w:r>
    </w:p>
    <w:p w:rsidR="00C871B6" w:rsidRDefault="00F76AAD">
      <w:pPr>
        <w:numPr>
          <w:ilvl w:val="0"/>
          <w:numId w:val="7"/>
        </w:numPr>
        <w:spacing w:line="276" w:lineRule="auto"/>
        <w:ind w:left="0" w:firstLine="709"/>
        <w:jc w:val="both"/>
      </w:pPr>
      <w:r>
        <w:t>знание основных правил поведения в природе;</w:t>
      </w:r>
    </w:p>
    <w:p w:rsidR="00C871B6" w:rsidRDefault="00F76AAD">
      <w:pPr>
        <w:numPr>
          <w:ilvl w:val="0"/>
          <w:numId w:val="7"/>
        </w:numPr>
        <w:spacing w:line="276" w:lineRule="auto"/>
        <w:ind w:left="0" w:firstLine="709"/>
        <w:jc w:val="both"/>
      </w:pPr>
      <w:r>
        <w:t>анализ и оценка последствий деятельности человека в природе, влияния факторов риска на здоровье человека.</w:t>
      </w:r>
    </w:p>
    <w:p w:rsidR="00C871B6" w:rsidRDefault="00F76AAD">
      <w:pPr>
        <w:spacing w:line="276" w:lineRule="auto"/>
        <w:ind w:firstLine="709"/>
        <w:jc w:val="both"/>
      </w:pPr>
      <w:r>
        <w:t xml:space="preserve"> 3. В </w:t>
      </w:r>
      <w:r>
        <w:rPr>
          <w:i/>
        </w:rPr>
        <w:t>сфере трудовой</w:t>
      </w:r>
      <w:r>
        <w:t xml:space="preserve"> деятельности:</w:t>
      </w:r>
    </w:p>
    <w:p w:rsidR="00C871B6" w:rsidRDefault="00F76AAD">
      <w:pPr>
        <w:numPr>
          <w:ilvl w:val="0"/>
          <w:numId w:val="8"/>
        </w:numPr>
        <w:spacing w:line="276" w:lineRule="auto"/>
        <w:ind w:left="0" w:firstLine="709"/>
        <w:jc w:val="both"/>
      </w:pPr>
      <w:r>
        <w:t xml:space="preserve">знание и соблюдение правил работы в </w:t>
      </w:r>
      <w:r>
        <w:t>кабинете биологии;</w:t>
      </w:r>
    </w:p>
    <w:p w:rsidR="00C871B6" w:rsidRDefault="00F76AAD">
      <w:pPr>
        <w:numPr>
          <w:ilvl w:val="0"/>
          <w:numId w:val="8"/>
        </w:numPr>
        <w:spacing w:line="276" w:lineRule="auto"/>
        <w:ind w:left="0" w:firstLine="709"/>
        <w:jc w:val="both"/>
      </w:pPr>
      <w:r>
        <w:t>соблюдение правил работы с биологическими приборами и инструментами (лупы, микроскопы).</w:t>
      </w:r>
    </w:p>
    <w:p w:rsidR="00C871B6" w:rsidRDefault="00F76AAD">
      <w:pPr>
        <w:spacing w:line="276" w:lineRule="auto"/>
        <w:ind w:firstLine="709"/>
        <w:jc w:val="both"/>
      </w:pPr>
      <w:r>
        <w:t xml:space="preserve">4. В </w:t>
      </w:r>
      <w:r>
        <w:rPr>
          <w:i/>
        </w:rPr>
        <w:t xml:space="preserve">эстетической </w:t>
      </w:r>
      <w:r>
        <w:t>сфере:</w:t>
      </w:r>
    </w:p>
    <w:p w:rsidR="00C871B6" w:rsidRDefault="00F76AAD">
      <w:pPr>
        <w:numPr>
          <w:ilvl w:val="0"/>
          <w:numId w:val="9"/>
        </w:numPr>
        <w:spacing w:line="276" w:lineRule="auto"/>
        <w:ind w:left="0" w:firstLine="709"/>
        <w:jc w:val="both"/>
      </w:pPr>
      <w:r>
        <w:t>овладение умением оценивать с эстетической точки зрения объекты живой природы.</w:t>
      </w:r>
    </w:p>
    <w:p w:rsidR="00C871B6" w:rsidRDefault="00F76AAD">
      <w:pPr>
        <w:spacing w:line="276" w:lineRule="auto"/>
        <w:jc w:val="both"/>
      </w:pPr>
      <w:r>
        <w:rPr>
          <w:b/>
          <w:i/>
        </w:rPr>
        <w:t>Метапредметные результаты</w:t>
      </w:r>
      <w:r>
        <w:t xml:space="preserve"> обучения (универсал</w:t>
      </w:r>
      <w:r>
        <w:t>ьные учебные действия - УУД):</w:t>
      </w:r>
    </w:p>
    <w:p w:rsidR="00C871B6" w:rsidRDefault="00F76AAD">
      <w:pPr>
        <w:spacing w:line="276" w:lineRule="auto"/>
        <w:jc w:val="both"/>
      </w:pPr>
      <w:r>
        <w:t>Познавательные УУД:</w:t>
      </w:r>
    </w:p>
    <w:p w:rsidR="00C871B6" w:rsidRDefault="00F76AAD">
      <w:pPr>
        <w:numPr>
          <w:ilvl w:val="0"/>
          <w:numId w:val="10"/>
        </w:numPr>
        <w:spacing w:line="276" w:lineRule="auto"/>
        <w:ind w:left="0" w:firstLine="709"/>
        <w:jc w:val="both"/>
      </w:pPr>
      <w:r>
        <w:t>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</w:t>
      </w:r>
      <w:r>
        <w:t>, доказывать, защищать свои идеи;</w:t>
      </w:r>
    </w:p>
    <w:p w:rsidR="00C871B6" w:rsidRDefault="00F76AAD">
      <w:pPr>
        <w:numPr>
          <w:ilvl w:val="0"/>
          <w:numId w:val="10"/>
        </w:numPr>
        <w:spacing w:line="276" w:lineRule="auto"/>
        <w:ind w:left="0" w:firstLine="709"/>
        <w:jc w:val="both"/>
      </w:pPr>
      <w:r>
        <w:t>формирование умения работать с различными источниками биологической информации: текст учебника, научно-популярной литературой, биологическими словарями справочниками, анализировать и оценивать информацию;</w:t>
      </w:r>
    </w:p>
    <w:p w:rsidR="00C871B6" w:rsidRDefault="00F76AAD">
      <w:pPr>
        <w:spacing w:line="276" w:lineRule="auto"/>
        <w:jc w:val="both"/>
      </w:pPr>
      <w:r>
        <w:t>Регулятивные УУД:</w:t>
      </w:r>
    </w:p>
    <w:p w:rsidR="00C871B6" w:rsidRDefault="00F76AAD">
      <w:pPr>
        <w:numPr>
          <w:ilvl w:val="0"/>
          <w:numId w:val="10"/>
        </w:numPr>
        <w:spacing w:line="276" w:lineRule="auto"/>
        <w:ind w:left="0" w:firstLine="709"/>
        <w:jc w:val="both"/>
      </w:pPr>
      <w:r>
        <w:t>владение основами самоконтроля, самооценки, принятия решений в учебной и познавательной деятельности;</w:t>
      </w:r>
    </w:p>
    <w:p w:rsidR="00C871B6" w:rsidRDefault="00F76AAD">
      <w:pPr>
        <w:numPr>
          <w:ilvl w:val="0"/>
          <w:numId w:val="10"/>
        </w:numPr>
        <w:spacing w:line="276" w:lineRule="auto"/>
        <w:ind w:left="0" w:firstLine="709"/>
        <w:jc w:val="both"/>
      </w:pPr>
      <w:r>
        <w:lastRenderedPageBreak/>
        <w:t>формирование и развитие компетентности в области использования информационно-коммуникативных технологий;</w:t>
      </w:r>
    </w:p>
    <w:p w:rsidR="00C871B6" w:rsidRDefault="00F76AAD">
      <w:pPr>
        <w:numPr>
          <w:ilvl w:val="0"/>
          <w:numId w:val="10"/>
        </w:numPr>
        <w:spacing w:line="276" w:lineRule="auto"/>
        <w:ind w:left="0" w:firstLine="709"/>
        <w:jc w:val="both"/>
      </w:pPr>
      <w:r>
        <w:t>умение самостоятельно планировать пути достижени</w:t>
      </w:r>
      <w:r>
        <w:t>я целей, осознанно выбирать наиболее эффективные способы решения учебных и познавательных задач;</w:t>
      </w:r>
    </w:p>
    <w:p w:rsidR="00C871B6" w:rsidRDefault="00F76AAD">
      <w:pPr>
        <w:numPr>
          <w:ilvl w:val="0"/>
          <w:numId w:val="10"/>
        </w:numPr>
        <w:spacing w:line="276" w:lineRule="auto"/>
        <w:ind w:left="0" w:firstLine="709"/>
        <w:jc w:val="both"/>
      </w:pPr>
      <w: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деятельности; </w:t>
      </w:r>
    </w:p>
    <w:p w:rsidR="00C871B6" w:rsidRDefault="00F76AAD">
      <w:pPr>
        <w:numPr>
          <w:ilvl w:val="0"/>
          <w:numId w:val="10"/>
        </w:numPr>
        <w:spacing w:line="276" w:lineRule="auto"/>
        <w:ind w:left="0" w:firstLine="709"/>
        <w:jc w:val="both"/>
      </w:pPr>
      <w:r>
        <w:t xml:space="preserve">умение соотносить </w:t>
      </w:r>
      <w:r>
        <w:t>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</w:t>
      </w:r>
      <w:r>
        <w:t>ей;</w:t>
      </w:r>
    </w:p>
    <w:p w:rsidR="00C871B6" w:rsidRDefault="00F76AAD">
      <w:pPr>
        <w:numPr>
          <w:ilvl w:val="0"/>
          <w:numId w:val="10"/>
        </w:numPr>
        <w:spacing w:line="276" w:lineRule="auto"/>
        <w:ind w:left="0" w:firstLine="709"/>
        <w:jc w:val="both"/>
      </w:pPr>
      <w:r>
        <w:t>умение оценивать правильность выполнения учебной задачи, собственные возможности её решения;</w:t>
      </w:r>
    </w:p>
    <w:p w:rsidR="00C871B6" w:rsidRDefault="00F76AAD">
      <w:pPr>
        <w:numPr>
          <w:ilvl w:val="0"/>
          <w:numId w:val="10"/>
        </w:numPr>
        <w:spacing w:line="276" w:lineRule="auto"/>
        <w:ind w:left="0" w:firstLine="709"/>
        <w:jc w:val="both"/>
      </w:pPr>
      <w:r>
        <w:t xml:space="preserve">умение определять понятия, устанавливать причинно-следственные связи, строить логическое рассуждение и делать выводы; </w:t>
      </w:r>
    </w:p>
    <w:p w:rsidR="00C871B6" w:rsidRDefault="00F76AAD">
      <w:pPr>
        <w:numPr>
          <w:ilvl w:val="0"/>
          <w:numId w:val="10"/>
        </w:numPr>
        <w:spacing w:line="276" w:lineRule="auto"/>
        <w:ind w:left="0" w:firstLine="709"/>
        <w:jc w:val="both"/>
      </w:pPr>
      <w:r>
        <w:t xml:space="preserve">умение создавать, применять и преобразовывать знаки и символы для решения учебных задач; </w:t>
      </w:r>
    </w:p>
    <w:p w:rsidR="00C871B6" w:rsidRDefault="00F76AAD">
      <w:pPr>
        <w:spacing w:line="276" w:lineRule="auto"/>
        <w:jc w:val="both"/>
      </w:pPr>
      <w:r>
        <w:t>Коммуникативные УУД:</w:t>
      </w:r>
    </w:p>
    <w:p w:rsidR="00C871B6" w:rsidRDefault="00F76AAD">
      <w:pPr>
        <w:numPr>
          <w:ilvl w:val="0"/>
          <w:numId w:val="10"/>
        </w:numPr>
        <w:spacing w:line="276" w:lineRule="auto"/>
        <w:ind w:left="0" w:firstLine="709"/>
        <w:jc w:val="both"/>
      </w:pPr>
      <w:r>
        <w:t>умение организовывать совместную деятельность с учителем и сверстниками; работать индивидуально и в группе: находить общее решение и разрешать ко</w:t>
      </w:r>
      <w:r>
        <w:t>нфликты на основе согласования позиций и учёта интересов;</w:t>
      </w:r>
    </w:p>
    <w:p w:rsidR="00C871B6" w:rsidRDefault="00F76AAD">
      <w:pPr>
        <w:numPr>
          <w:ilvl w:val="0"/>
          <w:numId w:val="10"/>
        </w:numPr>
        <w:spacing w:line="276" w:lineRule="auto"/>
        <w:ind w:left="0" w:firstLine="709"/>
        <w:jc w:val="both"/>
      </w:pPr>
      <w:r>
        <w:t>планирования своей деятельности; владение устной и письменной речью;</w:t>
      </w:r>
    </w:p>
    <w:p w:rsidR="00C871B6" w:rsidRDefault="00F76AAD">
      <w:pPr>
        <w:numPr>
          <w:ilvl w:val="0"/>
          <w:numId w:val="10"/>
        </w:numPr>
        <w:spacing w:line="276" w:lineRule="auto"/>
        <w:ind w:left="0" w:firstLine="709"/>
        <w:jc w:val="both"/>
      </w:pPr>
      <w:r>
        <w:t>формирование компетентности в области использования информационно- коммуникационных технологий (ИКТ– компетенции);</w:t>
      </w:r>
    </w:p>
    <w:p w:rsidR="00C871B6" w:rsidRDefault="00F76AAD">
      <w:pPr>
        <w:numPr>
          <w:ilvl w:val="0"/>
          <w:numId w:val="10"/>
        </w:numPr>
        <w:spacing w:line="276" w:lineRule="auto"/>
        <w:ind w:left="0" w:firstLine="709"/>
        <w:jc w:val="both"/>
      </w:pPr>
      <w:r>
        <w:t>формирование у</w:t>
      </w:r>
      <w:r>
        <w:t xml:space="preserve">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   </w:t>
      </w:r>
    </w:p>
    <w:p w:rsidR="00C871B6" w:rsidRDefault="00C871B6">
      <w:pPr>
        <w:spacing w:line="276" w:lineRule="auto"/>
        <w:jc w:val="both"/>
        <w:rPr>
          <w:rStyle w:val="dash0410005f0431005f0437005f0430005f0446005f0020005f0441005f043f005f0438005f0441005f043a005f0430005f005fchar1char10"/>
          <w:b/>
        </w:rPr>
      </w:pPr>
    </w:p>
    <w:p w:rsidR="00C871B6" w:rsidRDefault="00F76AAD">
      <w:pPr>
        <w:spacing w:line="276" w:lineRule="auto"/>
        <w:jc w:val="both"/>
        <w:rPr>
          <w:b/>
        </w:rPr>
      </w:pPr>
      <w:r>
        <w:rPr>
          <w:rStyle w:val="dash0410005f0431005f0437005f0430005f0446005f0020005f0441005f043f005f0438005f0441005f043a005f0430005f005fchar1char10"/>
          <w:b/>
        </w:rPr>
        <w:t xml:space="preserve">Содержание курса «Удивительное рядом» </w:t>
      </w:r>
      <w:r>
        <w:rPr>
          <w:b/>
        </w:rPr>
        <w:t>(34 часа)</w:t>
      </w:r>
    </w:p>
    <w:p w:rsidR="00C871B6" w:rsidRDefault="00F76AAD">
      <w:pPr>
        <w:spacing w:line="276" w:lineRule="auto"/>
        <w:jc w:val="both"/>
        <w:rPr>
          <w:b/>
          <w:i/>
        </w:rPr>
      </w:pPr>
      <w:r>
        <w:rPr>
          <w:b/>
          <w:i/>
        </w:rPr>
        <w:t>Техника и методика работы с мик</w:t>
      </w:r>
      <w:r>
        <w:rPr>
          <w:b/>
          <w:i/>
        </w:rPr>
        <w:t>роскопом (5 часов)</w:t>
      </w:r>
    </w:p>
    <w:p w:rsidR="00C871B6" w:rsidRDefault="00F76AAD">
      <w:pPr>
        <w:spacing w:line="276" w:lineRule="auto"/>
        <w:jc w:val="both"/>
      </w:pPr>
      <w:r>
        <w:t>Световая микроскопия. Биологический микроскоп – оптический прибор, с помощью которого можно рассмотреть мелкие детали, размеры которых лежат далеко за пределами разрешающей способности глаза. Оптическая часть микроскопа: объективы, окуля</w:t>
      </w:r>
      <w:r>
        <w:t>ры, осветительное устройство. Определение общего увеличения микроскопа. Механическая часть микроскопа: винты, штатив, тубус, предметный столик. Правила работы с микроскопом. Уход за микроскопом.</w:t>
      </w:r>
    </w:p>
    <w:p w:rsidR="00C871B6" w:rsidRDefault="00F76AAD">
      <w:pPr>
        <w:spacing w:line="276" w:lineRule="auto"/>
        <w:jc w:val="both"/>
      </w:pPr>
      <w:r>
        <w:t xml:space="preserve">Изготовление временных препаратов. Правила работы с лезвием. </w:t>
      </w:r>
      <w:r>
        <w:t>Изготовление рисунка. Рисунок – не только отчетный материал о выполненной работе, но и метод исследования. В процессе зарисовки препарат изучается более внимательно.</w:t>
      </w:r>
    </w:p>
    <w:p w:rsidR="00C871B6" w:rsidRDefault="00F76AAD">
      <w:pPr>
        <w:spacing w:line="276" w:lineRule="auto"/>
        <w:jc w:val="both"/>
        <w:rPr>
          <w:b/>
          <w:i/>
        </w:rPr>
      </w:pPr>
      <w:r>
        <w:rPr>
          <w:b/>
          <w:i/>
        </w:rPr>
        <w:t>Растительная клетка, её органоиды и включения (11 часов)</w:t>
      </w:r>
    </w:p>
    <w:p w:rsidR="00C871B6" w:rsidRDefault="00F76AAD">
      <w:pPr>
        <w:spacing w:line="276" w:lineRule="auto"/>
        <w:jc w:val="both"/>
      </w:pPr>
      <w:r>
        <w:t>Строение растительной клетки. Час</w:t>
      </w:r>
      <w:r>
        <w:t>ти клетки и их роль: клеточная стенка, цитоплазма, ядро, вакуоль, пластиды (хлоропласты, хромопласты, лейкопласты). Взаимопревращение пластид. Отличие растительной клетки от животной.</w:t>
      </w:r>
    </w:p>
    <w:p w:rsidR="00C871B6" w:rsidRDefault="00F76AAD">
      <w:pPr>
        <w:spacing w:line="276" w:lineRule="auto"/>
        <w:jc w:val="both"/>
      </w:pPr>
      <w:r>
        <w:t>Изготовление препаратов эпидермиса чешуи лука, листа элодеи, клеток мяко</w:t>
      </w:r>
      <w:r>
        <w:t>ти плодов. Работа с микроскопом. Рассматривание препаратов под микроскопом, выполнение рисунков.</w:t>
      </w:r>
    </w:p>
    <w:p w:rsidR="00C871B6" w:rsidRDefault="00F76AAD">
      <w:pPr>
        <w:spacing w:line="276" w:lineRule="auto"/>
        <w:jc w:val="both"/>
        <w:rPr>
          <w:b/>
          <w:i/>
        </w:rPr>
      </w:pPr>
      <w:r>
        <w:rPr>
          <w:b/>
          <w:i/>
        </w:rPr>
        <w:lastRenderedPageBreak/>
        <w:t>Ткани (6 часов)</w:t>
      </w:r>
    </w:p>
    <w:p w:rsidR="00C871B6" w:rsidRDefault="00F76AAD">
      <w:pPr>
        <w:spacing w:line="276" w:lineRule="auto"/>
        <w:jc w:val="both"/>
      </w:pPr>
      <w:r>
        <w:t>Ткань. Конус нарастания. Корневой чехлик. Корневые волоски. Корень – подземный вегетативный орган. Функции корня (запасающая, всасывающая, опор</w:t>
      </w:r>
      <w:r>
        <w:t>ная и др.). Виды корней (главный корень, боковые, придаточные). Корневая система – совокупность всех корней растения, образующихся в результате их роста и ветвления. Стержневая корневая система – система главного корня. Мочковатая корневая система- система</w:t>
      </w:r>
      <w:r>
        <w:t xml:space="preserve"> придаточных корней. Клеточное строение корня. Зоны корня (зона деления, зона растяжения, зона корневых волосков, зона ветвления), их особенности и роль.</w:t>
      </w:r>
    </w:p>
    <w:p w:rsidR="00C871B6" w:rsidRDefault="00F76AAD">
      <w:pPr>
        <w:spacing w:line="276" w:lineRule="auto"/>
        <w:jc w:val="both"/>
      </w:pPr>
      <w:r>
        <w:t>Лист – боковой орган ограниченного роста. У однодольных лист нарастает путём вставочного роста, у двуд</w:t>
      </w:r>
      <w:r>
        <w:t>ольных – всей поверхностью. У деревьев и кустарников лист – это временный орган. Листопад. Листья черешковые и сидячие. Внешнее строение черешкового листа: черешок, листовая пластинка, (прилистники). Простые и сложные листья (тройчатые, пальчатые, парнопер</w:t>
      </w:r>
      <w:r>
        <w:t xml:space="preserve">истые, непарноперистые, </w:t>
      </w:r>
      <w:proofErr w:type="spellStart"/>
      <w:r>
        <w:t>двоякоперистосложные</w:t>
      </w:r>
      <w:proofErr w:type="spellEnd"/>
      <w:r>
        <w:t>). Функции листа: фотосинтез, транспирация, газообмен.</w:t>
      </w:r>
    </w:p>
    <w:p w:rsidR="00C871B6" w:rsidRDefault="00F76AAD">
      <w:pPr>
        <w:spacing w:line="276" w:lineRule="auto"/>
        <w:jc w:val="both"/>
        <w:rPr>
          <w:b/>
          <w:i/>
        </w:rPr>
      </w:pPr>
      <w:r>
        <w:rPr>
          <w:b/>
          <w:i/>
        </w:rPr>
        <w:t>Морфологическое и анатомическое строение органов растения и их функции (7 часов)</w:t>
      </w:r>
    </w:p>
    <w:p w:rsidR="00C871B6" w:rsidRDefault="00F76AAD">
      <w:pPr>
        <w:spacing w:line="276" w:lineRule="auto"/>
        <w:jc w:val="both"/>
      </w:pPr>
      <w:r>
        <w:t xml:space="preserve">Клеточное строение листа. Особенности строения и роль в жизни листа: эпидермис, устьица, мезофилл столбчатый и губчатый, сосудисто-волокнистый пучок – жилки листа. Особенности строения листа разных экологических групп (гелиофиты, </w:t>
      </w:r>
      <w:proofErr w:type="spellStart"/>
      <w:r>
        <w:t>сциофиты</w:t>
      </w:r>
      <w:proofErr w:type="spellEnd"/>
      <w:r>
        <w:t>). Сравнение листь</w:t>
      </w:r>
      <w:r>
        <w:t>ев растений разных экологических групп.</w:t>
      </w:r>
    </w:p>
    <w:p w:rsidR="00C871B6" w:rsidRDefault="00F76AAD">
      <w:pPr>
        <w:spacing w:line="276" w:lineRule="auto"/>
        <w:jc w:val="both"/>
      </w:pPr>
      <w:r>
        <w:t>Строение андроцея (тычинки). Мужской гаметофит – пыльца – состоит из двух клеток.</w:t>
      </w:r>
    </w:p>
    <w:p w:rsidR="00C871B6" w:rsidRDefault="00F76AAD">
      <w:pPr>
        <w:spacing w:line="276" w:lineRule="auto"/>
        <w:jc w:val="both"/>
      </w:pPr>
      <w:r>
        <w:t>Жизненный цикл водорослей и мхов.</w:t>
      </w:r>
    </w:p>
    <w:p w:rsidR="00C871B6" w:rsidRDefault="00F76AAD">
      <w:pPr>
        <w:spacing w:line="276" w:lineRule="auto"/>
        <w:jc w:val="both"/>
      </w:pPr>
      <w:r>
        <w:t xml:space="preserve">Особенности папоротников: </w:t>
      </w:r>
      <w:proofErr w:type="spellStart"/>
      <w:r>
        <w:t>крупнолистность</w:t>
      </w:r>
      <w:proofErr w:type="spellEnd"/>
      <w:r>
        <w:t xml:space="preserve"> (</w:t>
      </w:r>
      <w:proofErr w:type="spellStart"/>
      <w:r>
        <w:t>мегафиллия</w:t>
      </w:r>
      <w:proofErr w:type="spellEnd"/>
      <w:r>
        <w:t>), корневая система, отсутствие спороносного ко</w:t>
      </w:r>
      <w:r>
        <w:t>лоска, редукция гаметофита, зависимость размножения от воды. Особенности строения спорофита и гаметофита. Составление схемы жизненного цикла папоротника.</w:t>
      </w:r>
    </w:p>
    <w:p w:rsidR="00C871B6" w:rsidRDefault="00F76AAD">
      <w:pPr>
        <w:spacing w:line="276" w:lineRule="auto"/>
        <w:jc w:val="both"/>
        <w:rPr>
          <w:b/>
          <w:i/>
        </w:rPr>
      </w:pPr>
      <w:r>
        <w:rPr>
          <w:b/>
          <w:i/>
        </w:rPr>
        <w:t>Физиология клеток и органов растения (5 часов)</w:t>
      </w:r>
    </w:p>
    <w:p w:rsidR="00C871B6" w:rsidRDefault="00F76AAD">
      <w:pPr>
        <w:spacing w:line="276" w:lineRule="auto"/>
        <w:jc w:val="both"/>
      </w:pPr>
      <w:r>
        <w:t xml:space="preserve">Плазмолиз и </w:t>
      </w:r>
      <w:proofErr w:type="spellStart"/>
      <w:r>
        <w:t>деплазмолиз</w:t>
      </w:r>
      <w:proofErr w:type="spellEnd"/>
      <w:r>
        <w:t>.</w:t>
      </w:r>
    </w:p>
    <w:p w:rsidR="00C871B6" w:rsidRDefault="00F76AAD">
      <w:pPr>
        <w:spacing w:line="276" w:lineRule="auto"/>
        <w:jc w:val="both"/>
      </w:pPr>
      <w:r>
        <w:t>Важная отличительная черта гол</w:t>
      </w:r>
      <w:r>
        <w:t xml:space="preserve">осеменных – наличие семязачатка, образование семян, редукция гаметофита, независимость размножения от воды. Семязачаток: нуцеллус (мегаспорангий) и интегумент (покров) с </w:t>
      </w:r>
      <w:proofErr w:type="spellStart"/>
      <w:r>
        <w:t>микропиле</w:t>
      </w:r>
      <w:proofErr w:type="spellEnd"/>
      <w:r>
        <w:t xml:space="preserve"> (пыльцевход). Состав зародыша: стебелёк, </w:t>
      </w:r>
      <w:proofErr w:type="spellStart"/>
      <w:r>
        <w:t>почечка</w:t>
      </w:r>
      <w:proofErr w:type="spellEnd"/>
      <w:r>
        <w:t>, корешок, семядоли. Цикл ра</w:t>
      </w:r>
      <w:r>
        <w:t>звития голосеменных.</w:t>
      </w:r>
    </w:p>
    <w:p w:rsidR="00C871B6" w:rsidRDefault="00C871B6">
      <w:pPr>
        <w:pStyle w:val="a4"/>
        <w:spacing w:line="276" w:lineRule="auto"/>
        <w:ind w:left="360" w:firstLine="0"/>
        <w:rPr>
          <w:rFonts w:ascii="Times New Roman" w:hAnsi="Times New Roman"/>
          <w:sz w:val="24"/>
        </w:rPr>
      </w:pPr>
    </w:p>
    <w:p w:rsidR="00C871B6" w:rsidRDefault="00F76AAD">
      <w:pPr>
        <w:spacing w:line="276" w:lineRule="auto"/>
        <w:jc w:val="both"/>
        <w:rPr>
          <w:b/>
        </w:rPr>
      </w:pPr>
      <w:r>
        <w:rPr>
          <w:b/>
        </w:rPr>
        <w:t>Календарно - тематическое планирование курса внеурочной деятельности по биологии «Удивительное рядом»</w:t>
      </w:r>
    </w:p>
    <w:p w:rsidR="00C871B6" w:rsidRDefault="00C871B6">
      <w:pPr>
        <w:spacing w:line="276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6176"/>
        <w:gridCol w:w="1446"/>
        <w:gridCol w:w="1102"/>
      </w:tblGrid>
      <w:tr w:rsidR="00C871B6">
        <w:trPr>
          <w:trHeight w:val="274"/>
          <w:tblHeader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  занятия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C871B6">
        <w:trPr>
          <w:trHeight w:val="278"/>
          <w:tblHeader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C871B6"/>
        </w:tc>
        <w:tc>
          <w:tcPr>
            <w:tcW w:w="6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C871B6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Календ.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Факт.</w:t>
            </w:r>
          </w:p>
        </w:tc>
      </w:tr>
      <w:tr w:rsidR="00C871B6">
        <w:trPr>
          <w:trHeight w:val="237"/>
          <w:tblHeader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Техника и методика работы с микроскопом </w:t>
            </w:r>
          </w:p>
          <w:p w:rsidR="00C871B6" w:rsidRDefault="00F76A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(5 часов)</w:t>
            </w:r>
          </w:p>
        </w:tc>
      </w:tr>
      <w:tr w:rsidR="00C871B6">
        <w:trPr>
          <w:trHeight w:val="70"/>
          <w:tblHeader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 xml:space="preserve">Знакомство с курсом. Правила ТБ при </w:t>
            </w:r>
            <w:r>
              <w:t>работе в кабинете биологии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07.09.2023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C871B6">
            <w:pPr>
              <w:spacing w:line="276" w:lineRule="auto"/>
              <w:jc w:val="both"/>
            </w:pPr>
          </w:p>
        </w:tc>
      </w:tr>
      <w:tr w:rsidR="00C871B6">
        <w:trPr>
          <w:trHeight w:val="70"/>
          <w:tblHeader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Лабораторное оборудование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14.09.2023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C871B6">
            <w:pPr>
              <w:spacing w:line="276" w:lineRule="auto"/>
              <w:jc w:val="both"/>
            </w:pPr>
          </w:p>
        </w:tc>
      </w:tr>
      <w:tr w:rsidR="00C871B6">
        <w:trPr>
          <w:trHeight w:val="258"/>
          <w:tblHeader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Правила работы с микроскопом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21.09.2023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C871B6">
            <w:pPr>
              <w:spacing w:line="276" w:lineRule="auto"/>
              <w:jc w:val="both"/>
            </w:pPr>
          </w:p>
        </w:tc>
      </w:tr>
      <w:tr w:rsidR="00C871B6">
        <w:trPr>
          <w:trHeight w:val="275"/>
          <w:tblHeader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Приготовление микропрепаратов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28.09.2023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C871B6">
            <w:pPr>
              <w:spacing w:line="276" w:lineRule="auto"/>
              <w:jc w:val="both"/>
            </w:pPr>
          </w:p>
        </w:tc>
      </w:tr>
      <w:tr w:rsidR="00C871B6">
        <w:trPr>
          <w:trHeight w:val="275"/>
          <w:tblHeader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И в капле воды есть жизнь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05.10.2023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C871B6">
            <w:pPr>
              <w:spacing w:line="276" w:lineRule="auto"/>
              <w:jc w:val="both"/>
            </w:pPr>
          </w:p>
        </w:tc>
      </w:tr>
      <w:tr w:rsidR="00C871B6">
        <w:trPr>
          <w:trHeight w:val="275"/>
          <w:tblHeader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Растительная клетка, ее органоиды и включения </w:t>
            </w:r>
          </w:p>
          <w:p w:rsidR="00C871B6" w:rsidRDefault="00F76A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(11 часов)</w:t>
            </w:r>
          </w:p>
        </w:tc>
      </w:tr>
      <w:tr w:rsidR="00C871B6">
        <w:trPr>
          <w:trHeight w:val="275"/>
          <w:tblHeader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Изучение клеток кожицы лука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12.10.2023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C871B6">
            <w:pPr>
              <w:spacing w:line="276" w:lineRule="auto"/>
              <w:jc w:val="both"/>
            </w:pPr>
          </w:p>
        </w:tc>
      </w:tr>
      <w:tr w:rsidR="00C871B6">
        <w:trPr>
          <w:trHeight w:val="275"/>
          <w:tblHeader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Изучение клеток кожицы лепестка цветка фуксии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19.10.2023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C871B6">
            <w:pPr>
              <w:spacing w:line="276" w:lineRule="auto"/>
              <w:jc w:val="both"/>
            </w:pPr>
          </w:p>
        </w:tc>
      </w:tr>
      <w:tr w:rsidR="00C871B6">
        <w:trPr>
          <w:trHeight w:val="275"/>
          <w:tblHeader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Работа устьиц. Изучение механизмов испарения воды листьями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26.10.2023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C871B6">
            <w:pPr>
              <w:spacing w:line="276" w:lineRule="auto"/>
              <w:jc w:val="both"/>
            </w:pPr>
          </w:p>
        </w:tc>
      </w:tr>
      <w:tr w:rsidR="00C871B6">
        <w:trPr>
          <w:trHeight w:val="275"/>
          <w:tblHeader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 xml:space="preserve">Обнаружение и выделение хлорофилла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09.11.2023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C871B6">
            <w:pPr>
              <w:spacing w:line="276" w:lineRule="auto"/>
              <w:jc w:val="both"/>
            </w:pPr>
          </w:p>
        </w:tc>
      </w:tr>
      <w:tr w:rsidR="00C871B6">
        <w:trPr>
          <w:trHeight w:val="275"/>
          <w:tblHeader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Строение клеток листа элодеи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16.11.2023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C871B6">
            <w:pPr>
              <w:spacing w:line="276" w:lineRule="auto"/>
              <w:jc w:val="both"/>
            </w:pPr>
          </w:p>
        </w:tc>
      </w:tr>
      <w:tr w:rsidR="00C871B6">
        <w:trPr>
          <w:trHeight w:val="275"/>
          <w:tblHeader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Обнаружение бесцветных пластид в клетках кожицы листа традесканции, плодах снежноягодника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23.11.2023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C871B6">
            <w:pPr>
              <w:spacing w:line="276" w:lineRule="auto"/>
              <w:jc w:val="both"/>
            </w:pPr>
          </w:p>
        </w:tc>
      </w:tr>
      <w:tr w:rsidR="00C871B6">
        <w:trPr>
          <w:trHeight w:val="275"/>
          <w:tblHeader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Изучение клеток мякоти рябины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30.11.2023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C871B6">
            <w:pPr>
              <w:spacing w:line="276" w:lineRule="auto"/>
              <w:jc w:val="both"/>
            </w:pPr>
          </w:p>
        </w:tc>
      </w:tr>
      <w:tr w:rsidR="00C871B6">
        <w:trPr>
          <w:trHeight w:val="275"/>
          <w:tblHeader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Изучение клеток мякоти томата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07.10.2023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C871B6">
            <w:pPr>
              <w:spacing w:line="276" w:lineRule="auto"/>
              <w:jc w:val="both"/>
            </w:pPr>
          </w:p>
        </w:tc>
      </w:tr>
      <w:tr w:rsidR="00C871B6">
        <w:trPr>
          <w:trHeight w:val="275"/>
          <w:tblHeader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Клетки клубня вареного картофеля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14.10.2023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C871B6">
            <w:pPr>
              <w:spacing w:line="276" w:lineRule="auto"/>
              <w:jc w:val="both"/>
            </w:pPr>
          </w:p>
        </w:tc>
      </w:tr>
      <w:tr w:rsidR="00C871B6">
        <w:trPr>
          <w:trHeight w:val="275"/>
          <w:tblHeader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Запасные вещества клетки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21.10.2023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C871B6">
            <w:pPr>
              <w:spacing w:line="276" w:lineRule="auto"/>
              <w:jc w:val="both"/>
            </w:pPr>
          </w:p>
        </w:tc>
      </w:tr>
      <w:tr w:rsidR="00C871B6">
        <w:trPr>
          <w:trHeight w:val="275"/>
          <w:tblHeader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Рафиды (кристаллы солей в клеточном соке)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28.10.2023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C871B6">
            <w:pPr>
              <w:spacing w:line="276" w:lineRule="auto"/>
              <w:jc w:val="both"/>
            </w:pPr>
          </w:p>
        </w:tc>
      </w:tr>
      <w:tr w:rsidR="00C871B6">
        <w:trPr>
          <w:trHeight w:val="275"/>
          <w:tblHeader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Ткани </w:t>
            </w:r>
          </w:p>
          <w:p w:rsidR="00C871B6" w:rsidRDefault="00F76A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(6 часов)</w:t>
            </w:r>
          </w:p>
        </w:tc>
      </w:tr>
      <w:tr w:rsidR="00C871B6">
        <w:trPr>
          <w:trHeight w:val="275"/>
          <w:tblHeader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Изучение конуса нарастания стебля элодеи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11.01.2024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C871B6">
            <w:pPr>
              <w:spacing w:line="276" w:lineRule="auto"/>
              <w:jc w:val="both"/>
            </w:pPr>
          </w:p>
        </w:tc>
      </w:tr>
      <w:tr w:rsidR="00C871B6">
        <w:trPr>
          <w:trHeight w:val="275"/>
          <w:tblHeader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Конус нарастания корня пшеницы. Корневой чехлик. Корневые волоски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18.01.2024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C871B6">
            <w:pPr>
              <w:spacing w:line="276" w:lineRule="auto"/>
              <w:jc w:val="both"/>
            </w:pPr>
          </w:p>
        </w:tc>
      </w:tr>
      <w:tr w:rsidR="00C871B6">
        <w:trPr>
          <w:trHeight w:val="275"/>
          <w:tblHeader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Строение верхнего слоя клубня картофеля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25.01.2024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C871B6">
            <w:pPr>
              <w:spacing w:line="276" w:lineRule="auto"/>
              <w:jc w:val="both"/>
            </w:pPr>
          </w:p>
        </w:tc>
      </w:tr>
      <w:tr w:rsidR="00C871B6">
        <w:trPr>
          <w:trHeight w:val="275"/>
          <w:tblHeader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Строение эпидермиса листа герани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01.02.2024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C871B6">
            <w:pPr>
              <w:spacing w:line="276" w:lineRule="auto"/>
              <w:jc w:val="both"/>
            </w:pPr>
          </w:p>
        </w:tc>
      </w:tr>
      <w:tr w:rsidR="00C871B6">
        <w:trPr>
          <w:trHeight w:val="275"/>
          <w:tblHeader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Разнообразие волосков листьев различных растений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08.02.2024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C871B6">
            <w:pPr>
              <w:spacing w:line="276" w:lineRule="auto"/>
              <w:jc w:val="both"/>
            </w:pPr>
          </w:p>
        </w:tc>
      </w:tr>
      <w:tr w:rsidR="00C871B6">
        <w:trPr>
          <w:trHeight w:val="275"/>
          <w:tblHeader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Механические и проводящие ткани листа цветкового растения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15.02.2024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C871B6">
            <w:pPr>
              <w:spacing w:line="276" w:lineRule="auto"/>
              <w:jc w:val="both"/>
            </w:pPr>
          </w:p>
        </w:tc>
      </w:tr>
      <w:tr w:rsidR="00C871B6">
        <w:trPr>
          <w:trHeight w:val="275"/>
          <w:tblHeader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Морфологическое и анатомическое строение органов растения и их функции </w:t>
            </w:r>
          </w:p>
          <w:p w:rsidR="00C871B6" w:rsidRDefault="00F76A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(7 часов)</w:t>
            </w:r>
          </w:p>
        </w:tc>
      </w:tr>
      <w:tr w:rsidR="00C871B6">
        <w:trPr>
          <w:trHeight w:val="275"/>
          <w:tblHeader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Внутреннее строение листа растения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29.02.2024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C871B6">
            <w:pPr>
              <w:spacing w:line="276" w:lineRule="auto"/>
              <w:jc w:val="both"/>
            </w:pPr>
          </w:p>
        </w:tc>
      </w:tr>
      <w:tr w:rsidR="00C871B6">
        <w:trPr>
          <w:trHeight w:val="275"/>
          <w:tblHeader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 xml:space="preserve">Строение одноклеточной зеленой </w:t>
            </w:r>
            <w:r>
              <w:t>водоросли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07.03.2024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C871B6">
            <w:pPr>
              <w:spacing w:line="276" w:lineRule="auto"/>
              <w:jc w:val="both"/>
            </w:pPr>
          </w:p>
        </w:tc>
      </w:tr>
      <w:tr w:rsidR="00C871B6">
        <w:trPr>
          <w:trHeight w:val="275"/>
          <w:tblHeader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Строение многоклеточной нитчатой водоросли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14.03.2024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C871B6">
            <w:pPr>
              <w:spacing w:line="276" w:lineRule="auto"/>
              <w:jc w:val="both"/>
            </w:pPr>
          </w:p>
        </w:tc>
      </w:tr>
      <w:tr w:rsidR="00C871B6">
        <w:trPr>
          <w:trHeight w:val="275"/>
          <w:tblHeader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Строение мха сфагнума и кукушкина льна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21.03.2024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C871B6">
            <w:pPr>
              <w:spacing w:line="276" w:lineRule="auto"/>
              <w:jc w:val="both"/>
            </w:pPr>
          </w:p>
        </w:tc>
      </w:tr>
      <w:tr w:rsidR="00C871B6">
        <w:trPr>
          <w:trHeight w:val="275"/>
          <w:tblHeader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Строение спорангиев папоротника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28.03.2024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C871B6">
            <w:pPr>
              <w:spacing w:line="276" w:lineRule="auto"/>
              <w:jc w:val="both"/>
            </w:pPr>
          </w:p>
        </w:tc>
      </w:tr>
      <w:tr w:rsidR="00C871B6">
        <w:trPr>
          <w:trHeight w:val="275"/>
          <w:tblHeader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Строение шишек голосеменных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04.04.2024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C871B6">
            <w:pPr>
              <w:spacing w:line="276" w:lineRule="auto"/>
              <w:jc w:val="both"/>
            </w:pPr>
          </w:p>
        </w:tc>
      </w:tr>
      <w:tr w:rsidR="00C871B6">
        <w:trPr>
          <w:trHeight w:val="275"/>
          <w:tblHeader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 xml:space="preserve">Строение цветков и </w:t>
            </w:r>
            <w:r>
              <w:t>соцветий покрытосеменных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18.04.2024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C871B6">
            <w:pPr>
              <w:spacing w:line="276" w:lineRule="auto"/>
              <w:jc w:val="both"/>
            </w:pPr>
          </w:p>
        </w:tc>
      </w:tr>
      <w:tr w:rsidR="00C871B6">
        <w:trPr>
          <w:trHeight w:val="275"/>
          <w:tblHeader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Физиология клеток и органов растения</w:t>
            </w:r>
          </w:p>
          <w:p w:rsidR="00C871B6" w:rsidRDefault="00F76A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(5 часов)</w:t>
            </w:r>
          </w:p>
        </w:tc>
      </w:tr>
      <w:tr w:rsidR="00C871B6">
        <w:trPr>
          <w:trHeight w:val="275"/>
          <w:tblHeader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Изучение свойств живой растительной клетки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25.04.2024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C871B6">
            <w:pPr>
              <w:spacing w:line="276" w:lineRule="auto"/>
              <w:jc w:val="both"/>
            </w:pPr>
          </w:p>
        </w:tc>
      </w:tr>
      <w:tr w:rsidR="00C871B6">
        <w:trPr>
          <w:trHeight w:val="275"/>
          <w:tblHeader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 xml:space="preserve">Плазмолиз и </w:t>
            </w:r>
            <w:proofErr w:type="spellStart"/>
            <w:r>
              <w:t>деплазмолиз</w:t>
            </w:r>
            <w:proofErr w:type="spellEnd"/>
            <w:r>
              <w:t xml:space="preserve"> в растительной клетке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16.04.2024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C871B6">
            <w:pPr>
              <w:spacing w:line="276" w:lineRule="auto"/>
              <w:jc w:val="both"/>
            </w:pPr>
          </w:p>
        </w:tc>
      </w:tr>
      <w:tr w:rsidR="00C871B6">
        <w:trPr>
          <w:trHeight w:val="275"/>
          <w:tblHeader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Изучение роста пыльцевых трубок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23.04.2024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C871B6">
            <w:pPr>
              <w:spacing w:line="276" w:lineRule="auto"/>
              <w:jc w:val="both"/>
            </w:pPr>
          </w:p>
        </w:tc>
      </w:tr>
      <w:tr w:rsidR="00C871B6">
        <w:trPr>
          <w:trHeight w:val="275"/>
          <w:tblHeader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Приспособленность хвойных растений к опылению и размножению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25.04.2024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C871B6">
            <w:pPr>
              <w:spacing w:line="276" w:lineRule="auto"/>
              <w:jc w:val="both"/>
            </w:pPr>
          </w:p>
        </w:tc>
      </w:tr>
      <w:tr w:rsidR="00C871B6">
        <w:trPr>
          <w:trHeight w:val="275"/>
          <w:tblHeader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Итоговое занятие по курсу «Удивительное рядом»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F76AAD">
            <w:pPr>
              <w:spacing w:line="276" w:lineRule="auto"/>
              <w:jc w:val="both"/>
            </w:pPr>
            <w:r>
              <w:t>30.04.2024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B6" w:rsidRDefault="00C871B6">
            <w:pPr>
              <w:spacing w:line="276" w:lineRule="auto"/>
              <w:jc w:val="both"/>
            </w:pPr>
          </w:p>
        </w:tc>
      </w:tr>
    </w:tbl>
    <w:p w:rsidR="00C871B6" w:rsidRDefault="00C871B6">
      <w:pPr>
        <w:spacing w:line="276" w:lineRule="auto"/>
        <w:jc w:val="both"/>
        <w:rPr>
          <w:b/>
        </w:rPr>
      </w:pPr>
    </w:p>
    <w:p w:rsidR="00C871B6" w:rsidRDefault="00F76AAD">
      <w:pPr>
        <w:spacing w:line="276" w:lineRule="auto"/>
        <w:jc w:val="both"/>
        <w:rPr>
          <w:b/>
        </w:rPr>
      </w:pPr>
      <w:r>
        <w:rPr>
          <w:b/>
        </w:rPr>
        <w:t>Формы контроля знаний:</w:t>
      </w:r>
    </w:p>
    <w:p w:rsidR="00C871B6" w:rsidRDefault="00F76AAD">
      <w:pPr>
        <w:spacing w:line="276" w:lineRule="auto"/>
        <w:jc w:val="both"/>
      </w:pPr>
      <w:r>
        <w:lastRenderedPageBreak/>
        <w:t>Фронтальный и индивидуальный опрос.</w:t>
      </w:r>
    </w:p>
    <w:p w:rsidR="00C871B6" w:rsidRDefault="00F76AAD">
      <w:pPr>
        <w:spacing w:line="276" w:lineRule="auto"/>
        <w:jc w:val="both"/>
      </w:pPr>
      <w:r>
        <w:t>Отчеты по лабораторным работам.</w:t>
      </w:r>
    </w:p>
    <w:p w:rsidR="00C871B6" w:rsidRDefault="00F76AAD">
      <w:pPr>
        <w:spacing w:line="276" w:lineRule="auto"/>
        <w:jc w:val="both"/>
      </w:pPr>
      <w:r>
        <w:t>Творческие задания.</w:t>
      </w:r>
    </w:p>
    <w:p w:rsidR="00C871B6" w:rsidRDefault="00C871B6">
      <w:pPr>
        <w:spacing w:line="276" w:lineRule="auto"/>
        <w:jc w:val="both"/>
        <w:rPr>
          <w:b/>
        </w:rPr>
      </w:pPr>
    </w:p>
    <w:p w:rsidR="00C871B6" w:rsidRDefault="00F76AAD">
      <w:pPr>
        <w:spacing w:line="276" w:lineRule="auto"/>
        <w:jc w:val="both"/>
        <w:rPr>
          <w:b/>
        </w:rPr>
      </w:pPr>
      <w:r>
        <w:rPr>
          <w:b/>
        </w:rPr>
        <w:t xml:space="preserve">Материально-техническое обеспечение внеклассной деятельности  </w:t>
      </w:r>
    </w:p>
    <w:p w:rsidR="00C871B6" w:rsidRDefault="00C871B6">
      <w:pPr>
        <w:spacing w:line="276" w:lineRule="auto"/>
        <w:jc w:val="both"/>
        <w:rPr>
          <w:b/>
        </w:rPr>
      </w:pPr>
    </w:p>
    <w:p w:rsidR="00C871B6" w:rsidRDefault="00F76AAD">
      <w:pPr>
        <w:spacing w:line="276" w:lineRule="auto"/>
        <w:jc w:val="both"/>
        <w:rPr>
          <w:b/>
        </w:rPr>
      </w:pPr>
      <w:r>
        <w:rPr>
          <w:b/>
        </w:rPr>
        <w:t>Натуральные объекты</w:t>
      </w:r>
    </w:p>
    <w:p w:rsidR="00C871B6" w:rsidRDefault="00F76AAD">
      <w:pPr>
        <w:spacing w:line="276" w:lineRule="auto"/>
        <w:jc w:val="both"/>
        <w:rPr>
          <w:b/>
          <w:i/>
        </w:rPr>
      </w:pPr>
      <w:r>
        <w:rPr>
          <w:b/>
          <w:i/>
        </w:rPr>
        <w:t>Гербарии</w:t>
      </w:r>
    </w:p>
    <w:p w:rsidR="00C871B6" w:rsidRDefault="00F76AAD">
      <w:pPr>
        <w:spacing w:line="276" w:lineRule="auto"/>
        <w:jc w:val="both"/>
      </w:pPr>
      <w:r>
        <w:t>Основные группы растений</w:t>
      </w:r>
    </w:p>
    <w:p w:rsidR="00C871B6" w:rsidRDefault="00C871B6">
      <w:pPr>
        <w:spacing w:line="276" w:lineRule="auto"/>
        <w:jc w:val="both"/>
        <w:rPr>
          <w:b/>
          <w:i/>
        </w:rPr>
      </w:pPr>
    </w:p>
    <w:p w:rsidR="00C871B6" w:rsidRDefault="00F76AAD">
      <w:pPr>
        <w:spacing w:line="276" w:lineRule="auto"/>
        <w:jc w:val="both"/>
        <w:rPr>
          <w:b/>
          <w:i/>
        </w:rPr>
      </w:pPr>
      <w:r>
        <w:rPr>
          <w:b/>
          <w:i/>
        </w:rPr>
        <w:t xml:space="preserve">Коллекции </w:t>
      </w:r>
    </w:p>
    <w:p w:rsidR="00C871B6" w:rsidRDefault="00F76AAD">
      <w:pPr>
        <w:spacing w:line="276" w:lineRule="auto"/>
        <w:jc w:val="both"/>
      </w:pPr>
      <w:r>
        <w:t xml:space="preserve">Голосеменные растения </w:t>
      </w:r>
    </w:p>
    <w:p w:rsidR="00C871B6" w:rsidRDefault="00F76AAD">
      <w:pPr>
        <w:spacing w:line="276" w:lineRule="auto"/>
        <w:jc w:val="both"/>
      </w:pPr>
      <w:r>
        <w:t xml:space="preserve">Семена и плоды </w:t>
      </w:r>
    </w:p>
    <w:p w:rsidR="00C871B6" w:rsidRDefault="00C871B6">
      <w:pPr>
        <w:spacing w:line="276" w:lineRule="auto"/>
        <w:jc w:val="both"/>
        <w:rPr>
          <w:b/>
          <w:i/>
        </w:rPr>
      </w:pPr>
    </w:p>
    <w:p w:rsidR="00C871B6" w:rsidRDefault="00F76AAD">
      <w:pPr>
        <w:spacing w:line="276" w:lineRule="auto"/>
        <w:jc w:val="both"/>
        <w:rPr>
          <w:b/>
          <w:i/>
        </w:rPr>
      </w:pPr>
      <w:r>
        <w:rPr>
          <w:b/>
          <w:i/>
        </w:rPr>
        <w:t>Комплекты микропрепаратов</w:t>
      </w:r>
    </w:p>
    <w:p w:rsidR="00C871B6" w:rsidRDefault="00C871B6">
      <w:pPr>
        <w:spacing w:line="276" w:lineRule="auto"/>
        <w:jc w:val="both"/>
        <w:rPr>
          <w:b/>
        </w:rPr>
      </w:pPr>
    </w:p>
    <w:p w:rsidR="00C871B6" w:rsidRDefault="00F76AAD">
      <w:pPr>
        <w:spacing w:line="276" w:lineRule="auto"/>
        <w:jc w:val="both"/>
        <w:rPr>
          <w:b/>
        </w:rPr>
      </w:pPr>
      <w:r>
        <w:rPr>
          <w:b/>
        </w:rPr>
        <w:t>Приборы</w:t>
      </w:r>
    </w:p>
    <w:p w:rsidR="00C871B6" w:rsidRDefault="00F76AAD">
      <w:pPr>
        <w:spacing w:line="276" w:lineRule="auto"/>
        <w:jc w:val="both"/>
        <w:rPr>
          <w:b/>
          <w:i/>
        </w:rPr>
      </w:pPr>
      <w:r>
        <w:rPr>
          <w:b/>
          <w:i/>
        </w:rPr>
        <w:t>Раздаточные</w:t>
      </w:r>
    </w:p>
    <w:p w:rsidR="00C871B6" w:rsidRDefault="00F76AAD">
      <w:pPr>
        <w:spacing w:line="276" w:lineRule="auto"/>
        <w:jc w:val="both"/>
      </w:pPr>
      <w:r>
        <w:t xml:space="preserve">Микроскоп </w:t>
      </w:r>
    </w:p>
    <w:p w:rsidR="00C871B6" w:rsidRDefault="00F76AAD">
      <w:pPr>
        <w:spacing w:line="276" w:lineRule="auto"/>
        <w:jc w:val="both"/>
      </w:pPr>
      <w:r>
        <w:t>Лупа ручная</w:t>
      </w:r>
    </w:p>
    <w:p w:rsidR="00C871B6" w:rsidRDefault="00C871B6">
      <w:pPr>
        <w:spacing w:line="276" w:lineRule="auto"/>
        <w:jc w:val="both"/>
      </w:pPr>
    </w:p>
    <w:p w:rsidR="00C871B6" w:rsidRDefault="00F76AAD">
      <w:pPr>
        <w:spacing w:line="276" w:lineRule="auto"/>
        <w:jc w:val="both"/>
        <w:rPr>
          <w:b/>
          <w:i/>
        </w:rPr>
      </w:pPr>
      <w:r>
        <w:rPr>
          <w:b/>
          <w:i/>
        </w:rPr>
        <w:t>Демонстрационные</w:t>
      </w:r>
    </w:p>
    <w:p w:rsidR="00C871B6" w:rsidRDefault="00F76AAD">
      <w:pPr>
        <w:spacing w:line="276" w:lineRule="auto"/>
        <w:jc w:val="both"/>
      </w:pPr>
      <w:r>
        <w:t xml:space="preserve">Набор химической посуды и принадлежностей по биологии для демонстрационных работ </w:t>
      </w:r>
    </w:p>
    <w:p w:rsidR="00C871B6" w:rsidRDefault="00C871B6">
      <w:pPr>
        <w:spacing w:line="276" w:lineRule="auto"/>
        <w:jc w:val="both"/>
        <w:rPr>
          <w:b/>
        </w:rPr>
      </w:pPr>
    </w:p>
    <w:p w:rsidR="00C871B6" w:rsidRDefault="00F76AAD">
      <w:pPr>
        <w:spacing w:line="276" w:lineRule="auto"/>
        <w:jc w:val="both"/>
        <w:rPr>
          <w:b/>
        </w:rPr>
      </w:pPr>
      <w:r>
        <w:rPr>
          <w:b/>
        </w:rPr>
        <w:t>Технические средства обучения</w:t>
      </w:r>
    </w:p>
    <w:p w:rsidR="00C871B6" w:rsidRDefault="00F76AAD">
      <w:pPr>
        <w:numPr>
          <w:ilvl w:val="0"/>
          <w:numId w:val="11"/>
        </w:numPr>
        <w:spacing w:line="276" w:lineRule="auto"/>
        <w:ind w:left="0" w:firstLine="284"/>
        <w:jc w:val="both"/>
      </w:pPr>
      <w:r>
        <w:t>Компьютер.</w:t>
      </w:r>
    </w:p>
    <w:p w:rsidR="00C871B6" w:rsidRDefault="00F76AAD">
      <w:pPr>
        <w:numPr>
          <w:ilvl w:val="0"/>
          <w:numId w:val="11"/>
        </w:numPr>
        <w:spacing w:line="276" w:lineRule="auto"/>
        <w:ind w:left="0" w:firstLine="284"/>
        <w:jc w:val="both"/>
      </w:pPr>
      <w:r>
        <w:t>Проектор.</w:t>
      </w:r>
    </w:p>
    <w:p w:rsidR="00C871B6" w:rsidRDefault="00F76AAD">
      <w:pPr>
        <w:numPr>
          <w:ilvl w:val="0"/>
          <w:numId w:val="11"/>
        </w:numPr>
        <w:spacing w:line="276" w:lineRule="auto"/>
        <w:ind w:left="0" w:firstLine="284"/>
        <w:jc w:val="both"/>
      </w:pPr>
      <w:proofErr w:type="gramStart"/>
      <w:r>
        <w:t>Настенная  доска</w:t>
      </w:r>
      <w:proofErr w:type="gramEnd"/>
      <w:r>
        <w:t>.</w:t>
      </w:r>
    </w:p>
    <w:p w:rsidR="00C871B6" w:rsidRDefault="00C871B6">
      <w:pPr>
        <w:spacing w:line="276" w:lineRule="auto"/>
        <w:jc w:val="both"/>
        <w:rPr>
          <w:b/>
        </w:rPr>
      </w:pPr>
    </w:p>
    <w:p w:rsidR="00C871B6" w:rsidRDefault="00F76AAD">
      <w:pPr>
        <w:tabs>
          <w:tab w:val="left" w:pos="284"/>
        </w:tabs>
        <w:spacing w:line="276" w:lineRule="auto"/>
        <w:jc w:val="both"/>
        <w:rPr>
          <w:b/>
        </w:rPr>
      </w:pPr>
      <w:r>
        <w:rPr>
          <w:b/>
        </w:rPr>
        <w:t>Список необходимой литературы</w:t>
      </w:r>
    </w:p>
    <w:p w:rsidR="00C871B6" w:rsidRDefault="00C871B6">
      <w:pPr>
        <w:tabs>
          <w:tab w:val="left" w:pos="284"/>
        </w:tabs>
        <w:spacing w:line="276" w:lineRule="auto"/>
        <w:jc w:val="both"/>
        <w:rPr>
          <w:b/>
        </w:rPr>
      </w:pPr>
    </w:p>
    <w:p w:rsidR="00C871B6" w:rsidRDefault="00F76AAD">
      <w:pPr>
        <w:tabs>
          <w:tab w:val="left" w:pos="284"/>
        </w:tabs>
        <w:spacing w:line="276" w:lineRule="auto"/>
        <w:jc w:val="both"/>
        <w:rPr>
          <w:b/>
        </w:rPr>
      </w:pPr>
      <w:r>
        <w:rPr>
          <w:b/>
        </w:rPr>
        <w:t>Для обучающихся</w:t>
      </w:r>
    </w:p>
    <w:p w:rsidR="00C871B6" w:rsidRDefault="00F76AAD">
      <w:pPr>
        <w:tabs>
          <w:tab w:val="left" w:pos="284"/>
        </w:tabs>
        <w:spacing w:line="276" w:lineRule="auto"/>
        <w:jc w:val="both"/>
      </w:pPr>
      <w:r>
        <w:t>1. Биология. Бактерии, грибы, растения.</w:t>
      </w:r>
      <w:r>
        <w:t xml:space="preserve"> 5 </w:t>
      </w:r>
      <w:proofErr w:type="spellStart"/>
      <w:r>
        <w:t>кл</w:t>
      </w:r>
      <w:proofErr w:type="spellEnd"/>
      <w:r>
        <w:t xml:space="preserve">.: учеб. Для </w:t>
      </w:r>
      <w:proofErr w:type="spellStart"/>
      <w:r>
        <w:t>общеобразоват</w:t>
      </w:r>
      <w:proofErr w:type="spellEnd"/>
      <w:r>
        <w:t>. учреждений/В. В. Пасечник. – М.: Дрофа – 2012. 141, с.</w:t>
      </w:r>
    </w:p>
    <w:p w:rsidR="00C871B6" w:rsidRDefault="00F76AAD">
      <w:pPr>
        <w:tabs>
          <w:tab w:val="left" w:pos="284"/>
        </w:tabs>
        <w:spacing w:line="276" w:lineRule="auto"/>
        <w:jc w:val="both"/>
      </w:pPr>
      <w:r>
        <w:t xml:space="preserve">2. Биология. Многообразие покрытосеменных. 6 </w:t>
      </w:r>
      <w:proofErr w:type="spellStart"/>
      <w:r>
        <w:t>кл</w:t>
      </w:r>
      <w:proofErr w:type="spellEnd"/>
      <w:r>
        <w:t xml:space="preserve">.: учеб. Для </w:t>
      </w:r>
      <w:proofErr w:type="spellStart"/>
      <w:r>
        <w:t>общеобразоват</w:t>
      </w:r>
      <w:proofErr w:type="spellEnd"/>
      <w:r>
        <w:t>. учреждений/В. В. Пасечник. – М.: Дрофа – 4-е издание, стереотип. – 2016. 207, с.</w:t>
      </w:r>
    </w:p>
    <w:p w:rsidR="00C871B6" w:rsidRDefault="00C871B6">
      <w:pPr>
        <w:tabs>
          <w:tab w:val="left" w:pos="284"/>
        </w:tabs>
        <w:spacing w:line="276" w:lineRule="auto"/>
        <w:jc w:val="both"/>
      </w:pPr>
    </w:p>
    <w:p w:rsidR="00C871B6" w:rsidRDefault="00F76AAD">
      <w:pPr>
        <w:tabs>
          <w:tab w:val="left" w:pos="284"/>
        </w:tabs>
        <w:spacing w:line="276" w:lineRule="auto"/>
        <w:jc w:val="both"/>
        <w:rPr>
          <w:b/>
        </w:rPr>
      </w:pPr>
      <w:r>
        <w:rPr>
          <w:b/>
        </w:rPr>
        <w:t>Для учителя</w:t>
      </w:r>
    </w:p>
    <w:p w:rsidR="00C871B6" w:rsidRDefault="00F76AAD">
      <w:pPr>
        <w:numPr>
          <w:ilvl w:val="0"/>
          <w:numId w:val="12"/>
        </w:numPr>
        <w:tabs>
          <w:tab w:val="clear" w:pos="720"/>
          <w:tab w:val="left" w:pos="0"/>
          <w:tab w:val="left" w:pos="284"/>
        </w:tabs>
        <w:spacing w:line="276" w:lineRule="auto"/>
        <w:ind w:left="0" w:firstLine="0"/>
        <w:contextualSpacing/>
        <w:jc w:val="both"/>
      </w:pPr>
      <w:r>
        <w:t xml:space="preserve">Формирование универсальных учебных действий в основной школе: от действий к мысли. Система заданий: пособие для учителя/ [А.Г. </w:t>
      </w:r>
      <w:proofErr w:type="spellStart"/>
      <w:r>
        <w:t>Асмолов</w:t>
      </w:r>
      <w:proofErr w:type="spellEnd"/>
      <w:r>
        <w:t xml:space="preserve">, Г.В. </w:t>
      </w:r>
      <w:proofErr w:type="spellStart"/>
      <w:r>
        <w:t>Бурменская</w:t>
      </w:r>
      <w:proofErr w:type="spellEnd"/>
      <w:r>
        <w:t xml:space="preserve">, И.А. Володарская и др.] под ред. А.Г. </w:t>
      </w:r>
      <w:proofErr w:type="spellStart"/>
      <w:r>
        <w:t>Асмолова</w:t>
      </w:r>
      <w:proofErr w:type="spellEnd"/>
      <w:r>
        <w:t>. – 2-е изд. – М.: Просвещение, 2011.-159с. - (Стандарты</w:t>
      </w:r>
      <w:r>
        <w:t xml:space="preserve"> второго поколения).</w:t>
      </w:r>
    </w:p>
    <w:p w:rsidR="00C871B6" w:rsidRDefault="00F76AAD">
      <w:pPr>
        <w:numPr>
          <w:ilvl w:val="0"/>
          <w:numId w:val="12"/>
        </w:numPr>
        <w:tabs>
          <w:tab w:val="clear" w:pos="720"/>
          <w:tab w:val="left" w:pos="0"/>
          <w:tab w:val="left" w:pos="284"/>
        </w:tabs>
        <w:spacing w:line="276" w:lineRule="auto"/>
        <w:ind w:left="0" w:firstLine="0"/>
        <w:contextualSpacing/>
        <w:jc w:val="both"/>
      </w:pPr>
      <w:r>
        <w:t xml:space="preserve">Григорьев. Д.В. Внеурочная деятельность школьников. Методический конструктор: пособие для учителя/ </w:t>
      </w:r>
      <w:proofErr w:type="spellStart"/>
      <w:r>
        <w:t>Д.В.Григорьев</w:t>
      </w:r>
      <w:proofErr w:type="spellEnd"/>
      <w:r>
        <w:t>, П.В. Степанов. – М.: Просвещение, 2011 – 223с. – (Стандарты второго поколения).</w:t>
      </w:r>
    </w:p>
    <w:p w:rsidR="00C871B6" w:rsidRDefault="00F76AAD">
      <w:pPr>
        <w:numPr>
          <w:ilvl w:val="0"/>
          <w:numId w:val="12"/>
        </w:numPr>
        <w:tabs>
          <w:tab w:val="clear" w:pos="720"/>
          <w:tab w:val="left" w:pos="0"/>
          <w:tab w:val="left" w:pos="284"/>
        </w:tabs>
        <w:spacing w:line="276" w:lineRule="auto"/>
        <w:ind w:left="0" w:firstLine="0"/>
        <w:contextualSpacing/>
        <w:jc w:val="both"/>
      </w:pPr>
      <w:proofErr w:type="spellStart"/>
      <w:r>
        <w:lastRenderedPageBreak/>
        <w:t>Браверман</w:t>
      </w:r>
      <w:proofErr w:type="spellEnd"/>
      <w:r>
        <w:t xml:space="preserve"> Э.М. Развитие метапредметных ум</w:t>
      </w:r>
      <w:r>
        <w:t xml:space="preserve">ений на уроках. Основная школа. М.: Просвещение, 2012. – 80с. </w:t>
      </w:r>
    </w:p>
    <w:p w:rsidR="00C871B6" w:rsidRDefault="00C871B6">
      <w:pPr>
        <w:tabs>
          <w:tab w:val="left" w:pos="284"/>
        </w:tabs>
        <w:spacing w:line="276" w:lineRule="auto"/>
        <w:contextualSpacing/>
        <w:jc w:val="both"/>
        <w:rPr>
          <w:b/>
        </w:rPr>
      </w:pPr>
    </w:p>
    <w:p w:rsidR="00C871B6" w:rsidRDefault="00F76AAD">
      <w:pPr>
        <w:tabs>
          <w:tab w:val="left" w:pos="284"/>
        </w:tabs>
        <w:spacing w:line="276" w:lineRule="auto"/>
        <w:contextualSpacing/>
        <w:jc w:val="both"/>
        <w:rPr>
          <w:b/>
        </w:rPr>
      </w:pPr>
      <w:r>
        <w:rPr>
          <w:b/>
        </w:rPr>
        <w:t>Интернет-ресурсы</w:t>
      </w:r>
    </w:p>
    <w:p w:rsidR="00C871B6" w:rsidRDefault="00F76AAD">
      <w:pPr>
        <w:pStyle w:val="ae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jc w:val="both"/>
      </w:pPr>
      <w:r>
        <w:t>Сайт Российского общеобразовательного Портал http://</w:t>
      </w:r>
      <w:hyperlink r:id="rId8" w:history="1">
        <w:r>
          <w:t>www.school.edu.ru</w:t>
        </w:r>
      </w:hyperlink>
      <w:r>
        <w:t xml:space="preserve">  (обмен педагогическим опытом, практические рекомендации).</w:t>
      </w:r>
    </w:p>
    <w:p w:rsidR="00C871B6" w:rsidRDefault="00F76AAD">
      <w:pPr>
        <w:widowControl w:val="0"/>
        <w:numPr>
          <w:ilvl w:val="0"/>
          <w:numId w:val="13"/>
        </w:numPr>
        <w:tabs>
          <w:tab w:val="left" w:pos="284"/>
          <w:tab w:val="left" w:pos="595"/>
        </w:tabs>
        <w:spacing w:line="276" w:lineRule="auto"/>
        <w:ind w:left="0" w:firstLine="0"/>
        <w:jc w:val="both"/>
        <w:rPr>
          <w:spacing w:val="-20"/>
        </w:rPr>
      </w:pPr>
      <w:r>
        <w:t xml:space="preserve">Единая </w:t>
      </w:r>
      <w:r>
        <w:t>коллекция Цифровых Образовательных Ресурсов.</w:t>
      </w:r>
    </w:p>
    <w:p w:rsidR="00C871B6" w:rsidRDefault="00F76AAD">
      <w:pPr>
        <w:pStyle w:val="ae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jc w:val="both"/>
        <w:rPr>
          <w:color w:val="191919"/>
        </w:rPr>
      </w:pPr>
      <w:r>
        <w:rPr>
          <w:color w:val="191919"/>
        </w:rPr>
        <w:t>http://www.sci.aha.ru/ATL/ra21c.htm — биологическое разнообразие России.</w:t>
      </w:r>
    </w:p>
    <w:p w:rsidR="00C871B6" w:rsidRDefault="00F76AAD">
      <w:pPr>
        <w:pStyle w:val="ae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jc w:val="both"/>
        <w:rPr>
          <w:color w:val="191919"/>
        </w:rPr>
      </w:pPr>
      <w:r>
        <w:rPr>
          <w:color w:val="191919"/>
        </w:rPr>
        <w:t>http://www.wwf.ru — Всемирный фонд дикой природы (WWF).</w:t>
      </w:r>
    </w:p>
    <w:p w:rsidR="00C871B6" w:rsidRDefault="00F76AAD">
      <w:pPr>
        <w:pStyle w:val="ae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jc w:val="both"/>
        <w:rPr>
          <w:color w:val="191919"/>
        </w:rPr>
      </w:pPr>
      <w:r>
        <w:rPr>
          <w:color w:val="191919"/>
        </w:rPr>
        <w:t>http://www.kunzm.ru — кружок юных натуралистов зоологического музея МГУ.</w:t>
      </w:r>
    </w:p>
    <w:sectPr w:rsidR="00C871B6">
      <w:foot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AAD" w:rsidRDefault="00F76AAD">
      <w:r>
        <w:separator/>
      </w:r>
    </w:p>
  </w:endnote>
  <w:endnote w:type="continuationSeparator" w:id="0">
    <w:p w:rsidR="00F76AAD" w:rsidRDefault="00F7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choolBookAC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1B6" w:rsidRDefault="00F76AAD">
    <w:pPr>
      <w:framePr w:wrap="around" w:vAnchor="text" w:hAnchor="margin" w:xAlign="right" w:y="1"/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 w:rsidR="003C79EA">
      <w:rPr>
        <w:rStyle w:val="a3"/>
      </w:rPr>
      <w:fldChar w:fldCharType="separate"/>
    </w:r>
    <w:r w:rsidR="003C79EA">
      <w:rPr>
        <w:rStyle w:val="a3"/>
        <w:noProof/>
      </w:rPr>
      <w:t>1</w:t>
    </w:r>
    <w:r>
      <w:rPr>
        <w:rStyle w:val="a3"/>
      </w:rPr>
      <w:fldChar w:fldCharType="end"/>
    </w:r>
  </w:p>
  <w:p w:rsidR="00C871B6" w:rsidRDefault="00C871B6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AAD" w:rsidRDefault="00F76AAD">
      <w:r>
        <w:separator/>
      </w:r>
    </w:p>
  </w:footnote>
  <w:footnote w:type="continuationSeparator" w:id="0">
    <w:p w:rsidR="00F76AAD" w:rsidRDefault="00F76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4F59"/>
    <w:multiLevelType w:val="multilevel"/>
    <w:tmpl w:val="7E807E6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4793CD9"/>
    <w:multiLevelType w:val="multilevel"/>
    <w:tmpl w:val="FE28E4A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141053E6"/>
    <w:multiLevelType w:val="multilevel"/>
    <w:tmpl w:val="D276979E"/>
    <w:lvl w:ilvl="0">
      <w:start w:val="1"/>
      <w:numFmt w:val="bullet"/>
      <w:lvlText w:val=""/>
      <w:lvlJc w:val="left"/>
      <w:pPr>
        <w:tabs>
          <w:tab w:val="left" w:pos="1004"/>
        </w:tabs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/>
      </w:rPr>
    </w:lvl>
  </w:abstractNum>
  <w:abstractNum w:abstractNumId="3" w15:restartNumberingAfterBreak="0">
    <w:nsid w:val="19D77B30"/>
    <w:multiLevelType w:val="multilevel"/>
    <w:tmpl w:val="87B83842"/>
    <w:lvl w:ilvl="0">
      <w:start w:val="1"/>
      <w:numFmt w:val="bullet"/>
      <w:lvlText w:val=""/>
      <w:lvlJc w:val="left"/>
      <w:pPr>
        <w:tabs>
          <w:tab w:val="left" w:pos="1004"/>
        </w:tabs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/>
      </w:rPr>
    </w:lvl>
  </w:abstractNum>
  <w:abstractNum w:abstractNumId="4" w15:restartNumberingAfterBreak="0">
    <w:nsid w:val="27714CD0"/>
    <w:multiLevelType w:val="multilevel"/>
    <w:tmpl w:val="3CA8862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2912E35"/>
    <w:multiLevelType w:val="multilevel"/>
    <w:tmpl w:val="A6E63322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36773CAA"/>
    <w:multiLevelType w:val="multilevel"/>
    <w:tmpl w:val="1698205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  <w:sz w:val="20"/>
      </w:rPr>
    </w:lvl>
  </w:abstractNum>
  <w:abstractNum w:abstractNumId="7" w15:restartNumberingAfterBreak="0">
    <w:nsid w:val="4AEF087B"/>
    <w:multiLevelType w:val="multilevel"/>
    <w:tmpl w:val="FBC087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732" w:hanging="360"/>
      </w:pPr>
    </w:lvl>
    <w:lvl w:ilvl="2">
      <w:start w:val="1"/>
      <w:numFmt w:val="lowerRoman"/>
      <w:lvlText w:val="%3."/>
      <w:lvlJc w:val="right"/>
      <w:pPr>
        <w:ind w:left="1452" w:hanging="180"/>
      </w:pPr>
    </w:lvl>
    <w:lvl w:ilvl="3">
      <w:start w:val="1"/>
      <w:numFmt w:val="decimal"/>
      <w:lvlText w:val="%4."/>
      <w:lvlJc w:val="left"/>
      <w:pPr>
        <w:tabs>
          <w:tab w:val="left" w:pos="2172"/>
        </w:tabs>
        <w:ind w:left="2172" w:hanging="360"/>
      </w:pPr>
    </w:lvl>
    <w:lvl w:ilvl="4">
      <w:start w:val="1"/>
      <w:numFmt w:val="lowerLetter"/>
      <w:lvlText w:val="%5."/>
      <w:lvlJc w:val="left"/>
      <w:pPr>
        <w:ind w:left="2892" w:hanging="360"/>
      </w:pPr>
    </w:lvl>
    <w:lvl w:ilvl="5">
      <w:start w:val="1"/>
      <w:numFmt w:val="lowerRoman"/>
      <w:lvlText w:val="%6."/>
      <w:lvlJc w:val="right"/>
      <w:pPr>
        <w:ind w:left="3612" w:hanging="180"/>
      </w:pPr>
    </w:lvl>
    <w:lvl w:ilvl="6">
      <w:start w:val="1"/>
      <w:numFmt w:val="decimal"/>
      <w:lvlText w:val="%7."/>
      <w:lvlJc w:val="left"/>
      <w:pPr>
        <w:ind w:left="4332" w:hanging="360"/>
      </w:pPr>
    </w:lvl>
    <w:lvl w:ilvl="7">
      <w:start w:val="1"/>
      <w:numFmt w:val="lowerLetter"/>
      <w:lvlText w:val="%8."/>
      <w:lvlJc w:val="left"/>
      <w:pPr>
        <w:ind w:left="5052" w:hanging="360"/>
      </w:pPr>
    </w:lvl>
    <w:lvl w:ilvl="8">
      <w:start w:val="1"/>
      <w:numFmt w:val="lowerRoman"/>
      <w:lvlText w:val="%9."/>
      <w:lvlJc w:val="right"/>
      <w:pPr>
        <w:ind w:left="5772" w:hanging="180"/>
      </w:pPr>
    </w:lvl>
  </w:abstractNum>
  <w:abstractNum w:abstractNumId="8" w15:restartNumberingAfterBreak="0">
    <w:nsid w:val="510F6A8C"/>
    <w:multiLevelType w:val="multilevel"/>
    <w:tmpl w:val="8B78ED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63FE55C8"/>
    <w:multiLevelType w:val="multilevel"/>
    <w:tmpl w:val="6652C8B4"/>
    <w:lvl w:ilvl="0">
      <w:start w:val="1"/>
      <w:numFmt w:val="bullet"/>
      <w:lvlText w:val=""/>
      <w:lvlJc w:val="left"/>
      <w:pPr>
        <w:ind w:left="420" w:hanging="360"/>
      </w:pPr>
      <w:rPr>
        <w:rFonts w:ascii="Wingdings" w:hAnsi="Wingdings"/>
      </w:rPr>
    </w:lvl>
    <w:lvl w:ilvl="1">
      <w:numFmt w:val="bullet"/>
      <w:lvlText w:val="•"/>
      <w:lvlJc w:val="left"/>
      <w:pPr>
        <w:ind w:left="11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abstractNum w:abstractNumId="10" w15:restartNumberingAfterBreak="0">
    <w:nsid w:val="713717C7"/>
    <w:multiLevelType w:val="multilevel"/>
    <w:tmpl w:val="CC266B80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  <w:sz w:val="20"/>
      </w:rPr>
    </w:lvl>
  </w:abstractNum>
  <w:abstractNum w:abstractNumId="11" w15:restartNumberingAfterBreak="0">
    <w:nsid w:val="76415A9C"/>
    <w:multiLevelType w:val="multilevel"/>
    <w:tmpl w:val="DB0008FA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  <w:sz w:val="20"/>
      </w:rPr>
    </w:lvl>
  </w:abstractNum>
  <w:abstractNum w:abstractNumId="12" w15:restartNumberingAfterBreak="0">
    <w:nsid w:val="7DE34318"/>
    <w:multiLevelType w:val="multilevel"/>
    <w:tmpl w:val="452E8C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8"/>
  </w:num>
  <w:num w:numId="5">
    <w:abstractNumId w:val="2"/>
  </w:num>
  <w:num w:numId="6">
    <w:abstractNumId w:val="12"/>
  </w:num>
  <w:num w:numId="7">
    <w:abstractNumId w:val="0"/>
  </w:num>
  <w:num w:numId="8">
    <w:abstractNumId w:val="4"/>
  </w:num>
  <w:num w:numId="9">
    <w:abstractNumId w:val="9"/>
  </w:num>
  <w:num w:numId="10">
    <w:abstractNumId w:val="3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B6"/>
    <w:rsid w:val="003C79EA"/>
    <w:rsid w:val="00C871B6"/>
    <w:rsid w:val="00F7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F21F"/>
  <w15:docId w15:val="{CB19A5F5-FD5B-47A2-AED2-546BBDA3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after="60" w:line="276" w:lineRule="auto"/>
      <w:jc w:val="center"/>
      <w:outlineLvl w:val="2"/>
    </w:pPr>
    <w:rPr>
      <w:b/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customStyle="1" w:styleId="c2c14">
    <w:name w:val="c2 c14"/>
    <w:basedOn w:val="13"/>
    <w:link w:val="c2c140"/>
  </w:style>
  <w:style w:type="character" w:customStyle="1" w:styleId="c2c140">
    <w:name w:val="c2 c14"/>
    <w:basedOn w:val="a0"/>
    <w:link w:val="c2c14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4">
    <w:name w:val="No Spacing"/>
    <w:link w:val="a5"/>
    <w:pPr>
      <w:spacing w:after="0" w:line="240" w:lineRule="auto"/>
      <w:ind w:firstLine="284"/>
      <w:jc w:val="both"/>
    </w:pPr>
    <w:rPr>
      <w:rFonts w:ascii="SchoolBookAC" w:hAnsi="SchoolBookAC"/>
    </w:rPr>
  </w:style>
  <w:style w:type="character" w:customStyle="1" w:styleId="a5">
    <w:name w:val="Без интервала Знак"/>
    <w:link w:val="a4"/>
    <w:rPr>
      <w:rFonts w:ascii="SchoolBookAC" w:hAnsi="SchoolBookAC"/>
    </w:rPr>
  </w:style>
  <w:style w:type="paragraph" w:customStyle="1" w:styleId="23">
    <w:name w:val="Основной текст (2)"/>
    <w:basedOn w:val="a"/>
    <w:link w:val="24"/>
    <w:pPr>
      <w:widowControl w:val="0"/>
      <w:spacing w:before="240" w:line="298" w:lineRule="exact"/>
      <w:jc w:val="both"/>
    </w:pPr>
    <w:rPr>
      <w:rFonts w:asciiTheme="minorHAnsi" w:hAnsiTheme="minorHAnsi"/>
      <w:sz w:val="26"/>
      <w:highlight w:val="white"/>
    </w:rPr>
  </w:style>
  <w:style w:type="character" w:customStyle="1" w:styleId="24">
    <w:name w:val="Основной текст (2)"/>
    <w:basedOn w:val="1"/>
    <w:link w:val="23"/>
    <w:rPr>
      <w:rFonts w:asciiTheme="minorHAnsi" w:hAnsiTheme="minorHAnsi"/>
      <w:sz w:val="26"/>
      <w:highlight w:val="whit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8"/>
    </w:rPr>
  </w:style>
  <w:style w:type="paragraph" w:customStyle="1" w:styleId="c0c8">
    <w:name w:val="c0 c8"/>
    <w:basedOn w:val="a"/>
    <w:link w:val="c0c80"/>
    <w:pPr>
      <w:spacing w:beforeAutospacing="1" w:afterAutospacing="1"/>
    </w:pPr>
  </w:style>
  <w:style w:type="character" w:customStyle="1" w:styleId="c0c80">
    <w:name w:val="c0 c8"/>
    <w:basedOn w:val="1"/>
    <w:link w:val="c0c8"/>
    <w:rPr>
      <w:rFonts w:ascii="Times New Roman" w:hAnsi="Times New Roman"/>
      <w:sz w:val="24"/>
    </w:rPr>
  </w:style>
  <w:style w:type="paragraph" w:customStyle="1" w:styleId="13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Строгий1"/>
    <w:basedOn w:val="13"/>
    <w:link w:val="a6"/>
    <w:rPr>
      <w:b/>
    </w:rPr>
  </w:style>
  <w:style w:type="character" w:styleId="a6">
    <w:name w:val="Strong"/>
    <w:basedOn w:val="a0"/>
    <w:link w:val="14"/>
    <w:rPr>
      <w:b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sz w:val="24"/>
    </w:rPr>
  </w:style>
  <w:style w:type="paragraph" w:customStyle="1" w:styleId="15">
    <w:name w:val="Без интервала1"/>
    <w:link w:val="16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16">
    <w:name w:val="Без интервала1"/>
    <w:link w:val="15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link w:val="a9"/>
    <w:rPr>
      <w:color w:val="0000FF"/>
      <w:u w:val="single"/>
    </w:rPr>
  </w:style>
  <w:style w:type="character" w:styleId="a9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Body Text First Indent"/>
    <w:basedOn w:val="a7"/>
    <w:link w:val="ab"/>
    <w:pPr>
      <w:ind w:firstLine="210"/>
    </w:pPr>
  </w:style>
  <w:style w:type="character" w:customStyle="1" w:styleId="ab">
    <w:name w:val="Красная строка Знак"/>
    <w:basedOn w:val="a8"/>
    <w:link w:val="aa"/>
    <w:rPr>
      <w:rFonts w:ascii="Times New Roman" w:hAnsi="Times New Roman"/>
      <w:sz w:val="24"/>
    </w:rPr>
  </w:style>
  <w:style w:type="paragraph" w:customStyle="1" w:styleId="25">
    <w:name w:val="Основной текст2"/>
    <w:basedOn w:val="13"/>
    <w:link w:val="26"/>
  </w:style>
  <w:style w:type="character" w:customStyle="1" w:styleId="26">
    <w:name w:val="Основной текст2"/>
    <w:basedOn w:val="a0"/>
    <w:link w:val="25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link w:val="dash0410005f0431005f0437005f0430005f0446005f0020005f0441005f043f005f0438005f0441005f043a005f0430005f005fchar1char10"/>
    <w:rPr>
      <w:rFonts w:ascii="Times New Roman" w:hAnsi="Times New Roman"/>
      <w:sz w:val="24"/>
    </w:rPr>
  </w:style>
  <w:style w:type="character" w:customStyle="1" w:styleId="dash0410005f0431005f0437005f0430005f0446005f0020005f0441005f043f005f0438005f0441005f043a005f0430005f005fchar1char10">
    <w:name w:val="dash0410_005f0431_005f0437_005f0430_005f0446_005f0020_005f0441_005f043f_005f0438_005f0441_005f043a_005f0430_005f_005fchar1__char1"/>
    <w:link w:val="dash0410005f0431005f0437005f0430005f0446005f0020005f0441005f043f005f0438005f0441005f043a005f0430005f005fchar1char1"/>
    <w:rPr>
      <w:rFonts w:ascii="Times New Roman" w:hAnsi="Times New Roman"/>
      <w:strike w:val="0"/>
      <w:sz w:val="24"/>
      <w:u w:val="none"/>
    </w:rPr>
  </w:style>
  <w:style w:type="paragraph" w:customStyle="1" w:styleId="c2">
    <w:name w:val="c2"/>
    <w:basedOn w:val="13"/>
    <w:link w:val="c20"/>
  </w:style>
  <w:style w:type="character" w:customStyle="1" w:styleId="c20">
    <w:name w:val="c2"/>
    <w:basedOn w:val="a0"/>
    <w:link w:val="c2"/>
  </w:style>
  <w:style w:type="paragraph" w:customStyle="1" w:styleId="FontStyle17">
    <w:name w:val="Font Style17"/>
    <w:link w:val="FontStyle170"/>
    <w:rPr>
      <w:rFonts w:ascii="Arial" w:hAnsi="Arial"/>
      <w:b/>
      <w:sz w:val="18"/>
    </w:rPr>
  </w:style>
  <w:style w:type="character" w:customStyle="1" w:styleId="FontStyle170">
    <w:name w:val="Font Style17"/>
    <w:link w:val="FontStyle17"/>
    <w:rPr>
      <w:rFonts w:ascii="Arial" w:hAnsi="Arial"/>
      <w:b/>
      <w:sz w:val="1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0">
    <w:name w:val="c0"/>
    <w:basedOn w:val="13"/>
    <w:link w:val="c00"/>
  </w:style>
  <w:style w:type="character" w:customStyle="1" w:styleId="c00">
    <w:name w:val="c0"/>
    <w:basedOn w:val="a0"/>
    <w:link w:val="c0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List Paragraph"/>
    <w:basedOn w:val="a"/>
    <w:link w:val="af"/>
    <w:pPr>
      <w:ind w:left="720"/>
      <w:contextualSpacing/>
    </w:pPr>
  </w:style>
  <w:style w:type="character" w:customStyle="1" w:styleId="af">
    <w:name w:val="Абзац списка Знак"/>
    <w:basedOn w:val="1"/>
    <w:link w:val="ae"/>
    <w:rPr>
      <w:rFonts w:ascii="Times New Roman" w:hAnsi="Times New Roman"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link w:val="dash0410005f0431005f0437005f0430005f0446005f0020005f0441005f043f005f0438005f0441005f043a005f04300"/>
    <w:pPr>
      <w:ind w:left="720" w:firstLine="700"/>
      <w:jc w:val="both"/>
    </w:pPr>
  </w:style>
  <w:style w:type="character" w:customStyle="1" w:styleId="dash0410005f0431005f0437005f0430005f0446005f0020005f0441005f043f005f0438005f0441005f043a005f04300">
    <w:name w:val="dash0410_005f0431_005f0437_005f0430_005f0446_005f0020_005f0441_005f043f_005f0438_005f0441_005f043a_005f0430"/>
    <w:basedOn w:val="1"/>
    <w:link w:val="dash0410005f0431005f0437005f0430005f0446005f0020005f0441005f043f005f0438005f0441005f043a005f0430"/>
    <w:rPr>
      <w:rFonts w:ascii="Times New Roman" w:hAnsi="Times New Roman"/>
      <w:sz w:val="24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  <w:spacing w:line="240" w:lineRule="exact"/>
      <w:ind w:firstLine="284"/>
      <w:jc w:val="both"/>
    </w:pPr>
    <w:rPr>
      <w:rFonts w:ascii="SchoolBookAC" w:hAnsi="SchoolBookAC"/>
      <w:sz w:val="22"/>
    </w:rPr>
  </w:style>
  <w:style w:type="character" w:customStyle="1" w:styleId="af3">
    <w:name w:val="Нижний колонтитул Знак"/>
    <w:basedOn w:val="1"/>
    <w:link w:val="af2"/>
    <w:rPr>
      <w:rFonts w:ascii="SchoolBookAC" w:hAnsi="SchoolBookAC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4">
    <w:name w:val="Normal (Web)"/>
    <w:basedOn w:val="a"/>
    <w:link w:val="af5"/>
    <w:pPr>
      <w:spacing w:beforeAutospacing="1" w:afterAutospacing="1"/>
    </w:pPr>
  </w:style>
  <w:style w:type="character" w:customStyle="1" w:styleId="af5">
    <w:name w:val="Обычный (веб) Знак"/>
    <w:basedOn w:val="1"/>
    <w:link w:val="af4"/>
    <w:rPr>
      <w:rFonts w:ascii="Times New Roman" w:hAnsi="Times New Roman"/>
      <w:sz w:val="24"/>
    </w:r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3C79EA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3C7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2456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2023-09-28T15:47:00Z</cp:lastPrinted>
  <dcterms:created xsi:type="dcterms:W3CDTF">2023-09-28T16:49:00Z</dcterms:created>
  <dcterms:modified xsi:type="dcterms:W3CDTF">2023-09-28T16:49:00Z</dcterms:modified>
</cp:coreProperties>
</file>